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5pt;height:45.15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18.03.2024</w:t>
            </w:r>
            <w:r>
              <w:rPr>
                <w:sz w:val="20"/>
                <w:szCs w:val="26"/>
              </w:rPr>
              <w:t xml:space="preserve"> г  №</w:t>
            </w:r>
            <w:r>
              <w:rPr>
                <w:sz w:val="20"/>
                <w:szCs w:val="26"/>
              </w:rPr>
              <w:t xml:space="preserve">207  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«Лицей»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«СОШ№2»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«СОШ№3»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«СОШ№5»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«СОШ№6»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51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В соответствии с муниципальной антикризисной программой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МКУ «Управление образования» Дальнереченского городского округа направляет информацию о </w:t>
      </w:r>
      <w:r>
        <w:rPr>
          <w:sz w:val="26"/>
          <w:szCs w:val="26"/>
        </w:rPr>
        <w:t xml:space="preserve">мероприятиях, направленных на повышение качества образования в марте </w:t>
      </w:r>
      <w:r>
        <w:rPr>
          <w:sz w:val="26"/>
          <w:szCs w:val="26"/>
        </w:rPr>
        <w:t xml:space="preserve">месяце.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56"/>
        <w:tblW w:w="9345" w:type="dxa"/>
        <w:tblLook w:val="01E0" w:firstRow="1" w:lastRow="1" w:firstColumn="1" w:lastColumn="1" w:noHBand="0" w:noVBand="0"/>
      </w:tblPr>
      <w:tblGrid>
        <w:gridCol w:w="465"/>
        <w:gridCol w:w="2795"/>
        <w:gridCol w:w="1088"/>
        <w:gridCol w:w="2326"/>
        <w:gridCol w:w="2671"/>
      </w:tblGrid>
      <w:tr>
        <w:tblPrEx/>
        <w:trPr>
          <w:trHeight w:val="2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Сроки, время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проведения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Ответственные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  <w:tr>
        <w:tblPrEx/>
        <w:trPr>
          <w:trHeight w:val="2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П</w:t>
            </w:r>
            <w:r>
              <w:rPr>
                <w:sz w:val="24"/>
                <w:szCs w:val="24"/>
              </w:rPr>
              <w:t xml:space="preserve">рактически</w:t>
            </w:r>
            <w:r>
              <w:rPr>
                <w:b w:val="0"/>
                <w:bCs w:val="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математика. Задание № 16 – профильный уровень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</w:pPr>
            <w:r>
              <w:t xml:space="preserve">25 марта</w:t>
            </w:r>
            <w:r/>
          </w:p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t xml:space="preserve">10.00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t xml:space="preserve">МБОУ «СОШ№6»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r>
              <w:t xml:space="preserve">Бредня М.В., ведущий специалист по учебной работе</w:t>
            </w:r>
            <w:r/>
          </w:p>
          <w:p>
            <w:r>
              <w:t xml:space="preserve">Савина И.А.</w:t>
            </w:r>
            <w:r/>
          </w:p>
          <w:p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  <w:tr>
        <w:tblPrEx/>
        <w:trPr>
          <w:trHeight w:val="266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45" w:type="dxa"/>
            <w:textDirection w:val="lrTb"/>
            <w:noWrap w:val="false"/>
          </w:tcPr>
          <w:p>
            <w:r>
              <w:t xml:space="preserve">Присутствуют: учителя </w:t>
            </w:r>
            <w:r>
              <w:t xml:space="preserve">математики</w:t>
            </w:r>
            <w:r/>
          </w:p>
        </w:tc>
      </w:tr>
      <w:tr>
        <w:tblPrEx/>
        <w:trPr>
          <w:trHeight w:val="2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Семинар-практикум учителей физики, химии «Решение сложных заданий ЕГЭ»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</w:pPr>
            <w:r>
              <w:t xml:space="preserve">25 марта</w:t>
            </w:r>
            <w:r/>
          </w:p>
          <w:p>
            <w:pPr>
              <w:jc w:val="center"/>
            </w:pPr>
            <w:r>
              <w:t xml:space="preserve">10.00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«Лицей»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r>
              <w:t xml:space="preserve">Бредня М.В., ведущий специалист по учебной работе</w:t>
            </w:r>
            <w:r/>
          </w:p>
          <w:p>
            <w:r>
              <w:t xml:space="preserve">Нищета Е.А.</w:t>
            </w:r>
            <w:r/>
          </w:p>
          <w:p>
            <w:r>
              <w:t xml:space="preserve">Полуда И.Г. </w:t>
            </w:r>
            <w:r/>
          </w:p>
        </w:tc>
      </w:tr>
      <w:tr>
        <w:tblPrEx/>
        <w:trPr>
          <w:trHeight w:val="244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45" w:type="dxa"/>
            <w:textDirection w:val="lrTb"/>
            <w:noWrap w:val="false"/>
          </w:tcPr>
          <w:p>
            <w:r>
              <w:t xml:space="preserve">Присутствуют: учителя химии, физики</w:t>
            </w:r>
            <w:r/>
          </w:p>
        </w:tc>
      </w:tr>
      <w:tr>
        <w:tblPrEx/>
        <w:trPr>
          <w:trHeight w:val="2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Практический семинар «Разбор сложных заданий ЕГЭ по биологии»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</w:pPr>
            <w:r>
              <w:t xml:space="preserve">25 марта</w:t>
            </w:r>
            <w:r/>
          </w:p>
          <w:p>
            <w:pPr>
              <w:jc w:val="center"/>
            </w:pPr>
            <w:r>
              <w:t xml:space="preserve">10.00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«Лицей»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r>
              <w:t xml:space="preserve">Бредня М.В., ведущий специалист по учебной работе</w:t>
            </w:r>
            <w:r/>
          </w:p>
          <w:p>
            <w:r>
              <w:t xml:space="preserve">Шпигун А.Г.</w:t>
            </w:r>
            <w:r/>
          </w:p>
          <w:p>
            <w:pPr>
              <w:jc w:val="center"/>
            </w:pPr>
            <w:r/>
            <w:r/>
          </w:p>
        </w:tc>
      </w:tr>
      <w:tr>
        <w:tblPrEx/>
        <w:trPr>
          <w:trHeight w:val="25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45" w:type="dxa"/>
            <w:textDirection w:val="lrTb"/>
            <w:noWrap w:val="false"/>
          </w:tcPr>
          <w:p>
            <w:r>
              <w:t xml:space="preserve">Присутствуют: учителя биологии</w:t>
            </w:r>
            <w:r/>
          </w:p>
        </w:tc>
      </w:tr>
      <w:tr>
        <w:tblPrEx/>
        <w:trPr>
          <w:trHeight w:val="2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ЕГЭ. Пунктуационный анализ. Задание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</w:pPr>
            <w:r>
              <w:t xml:space="preserve">25 марта </w:t>
            </w:r>
            <w:r/>
          </w:p>
          <w:p>
            <w:pPr>
              <w:jc w:val="center"/>
            </w:pPr>
            <w:r>
              <w:t xml:space="preserve">10.00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«СОШ№6»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r>
              <w:t xml:space="preserve">Абдуллаева Л.Г., специалист по методической работе</w:t>
            </w:r>
            <w:r/>
          </w:p>
          <w:p>
            <w:r>
              <w:t xml:space="preserve">Колесникова О.В.</w:t>
            </w:r>
            <w:r/>
          </w:p>
        </w:tc>
      </w:tr>
      <w:tr>
        <w:tblPrEx/>
        <w:trPr>
          <w:trHeight w:val="244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45" w:type="dxa"/>
            <w:textDirection w:val="lrTb"/>
            <w:noWrap w:val="false"/>
          </w:tcPr>
          <w:p>
            <w:r>
              <w:t xml:space="preserve">Присутствуют: учителя русского языка</w:t>
            </w:r>
            <w:r/>
          </w:p>
        </w:tc>
      </w:tr>
      <w:tr>
        <w:tblPrEx/>
        <w:trPr>
          <w:trHeight w:val="2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7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Директорский час «</w:t>
            </w:r>
            <w:r>
              <w:rPr>
                <w:sz w:val="24"/>
                <w:szCs w:val="24"/>
              </w:rPr>
              <w:t xml:space="preserve">Актуальные вопросы организации контроля достижения обучающимися образовательных результатов и коррекция образовательной деятельности при подготовке к ГИА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</w:pPr>
            <w:r>
              <w:t xml:space="preserve">25 марта</w:t>
            </w:r>
            <w:r/>
          </w:p>
          <w:p>
            <w:pPr>
              <w:jc w:val="center"/>
            </w:pPr>
            <w:r>
              <w:t xml:space="preserve">11.00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</w:t>
            </w:r>
            <w:r>
              <w:t xml:space="preserve">Лицей»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r>
              <w:t xml:space="preserve">Кондратьева В.В., зам.начальника,</w:t>
            </w:r>
            <w:r/>
          </w:p>
          <w:p>
            <w:r>
              <w:t xml:space="preserve">руководители общеобразовательных учреждений</w:t>
            </w:r>
            <w:r/>
          </w:p>
        </w:tc>
      </w:tr>
      <w:tr>
        <w:tblPrEx/>
        <w:trPr>
          <w:trHeight w:val="244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4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t xml:space="preserve">Присутствуют: руководители школ, заместители директора, курирующие вопросы повышения качества образования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</w:tbl>
    <w:p>
      <w:pPr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8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общеобразовательных учреждений предоставить помещения для проведения мероприятий и обеспечить явку участников мероприятий.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      </w:t>
      </w:r>
      <w:r>
        <w:rPr>
          <w:sz w:val="26"/>
          <w:szCs w:val="26"/>
        </w:rPr>
        <w:t xml:space="preserve">Н.Н.Шитько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7"/>
    <w:next w:val="847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8"/>
    <w:link w:val="691"/>
    <w:uiPriority w:val="10"/>
    <w:rPr>
      <w:sz w:val="48"/>
      <w:szCs w:val="48"/>
    </w:rPr>
  </w:style>
  <w:style w:type="paragraph" w:styleId="693">
    <w:name w:val="Subtitle"/>
    <w:basedOn w:val="847"/>
    <w:next w:val="847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8"/>
    <w:link w:val="693"/>
    <w:uiPriority w:val="11"/>
    <w:rPr>
      <w:sz w:val="24"/>
      <w:szCs w:val="24"/>
    </w:rPr>
  </w:style>
  <w:style w:type="paragraph" w:styleId="695">
    <w:name w:val="Quote"/>
    <w:basedOn w:val="847"/>
    <w:next w:val="847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7"/>
    <w:next w:val="847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7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8"/>
    <w:link w:val="699"/>
    <w:uiPriority w:val="99"/>
  </w:style>
  <w:style w:type="paragraph" w:styleId="701">
    <w:name w:val="Footer"/>
    <w:basedOn w:val="847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8"/>
    <w:link w:val="701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4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5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6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7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8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9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1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2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3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4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5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6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Body Text"/>
    <w:basedOn w:val="847"/>
    <w:link w:val="852"/>
    <w:pPr>
      <w:jc w:val="both"/>
    </w:pPr>
  </w:style>
  <w:style w:type="character" w:styleId="852" w:customStyle="1">
    <w:name w:val="Основной текст Знак"/>
    <w:basedOn w:val="848"/>
    <w:link w:val="85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>
    <w:name w:val="Hyperlink"/>
    <w:rPr>
      <w:color w:val="0000ff"/>
      <w:u w:val="single"/>
    </w:rPr>
  </w:style>
  <w:style w:type="paragraph" w:styleId="854" w:customStyle="1">
    <w:name w:val="Знак1"/>
    <w:basedOn w:val="8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5">
    <w:name w:val="List Paragraph"/>
    <w:basedOn w:val="84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6">
    <w:name w:val="Table Grid"/>
    <w:basedOn w:val="84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7" w:customStyle="1">
    <w:name w:val="Заголовок №2_"/>
    <w:basedOn w:val="848"/>
    <w:link w:val="858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858" w:customStyle="1">
    <w:name w:val="Заголовок №2"/>
    <w:basedOn w:val="847"/>
    <w:link w:val="857"/>
    <w:pPr>
      <w:jc w:val="center"/>
      <w:spacing w:after="280" w:line="283" w:lineRule="auto"/>
      <w:shd w:val="clear" w:color="auto" w:fill="ffffff"/>
      <w:widowControl w:val="off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8</cp:revision>
  <dcterms:created xsi:type="dcterms:W3CDTF">2023-11-27T02:55:00Z</dcterms:created>
  <dcterms:modified xsi:type="dcterms:W3CDTF">2024-03-18T02:30:39Z</dcterms:modified>
</cp:coreProperties>
</file>