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4.00pt;height:45.00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MSPhotoEd.3" ShapeID="_x0000_i0" Type="Embed"/>
              </w:objec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МУНИЦИПАЛЬНОЕ КАЗЕННОЕ УЧРЕЖДЕНИЕ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«УПРАВЛЕНИЕ ОБРАЗОВАНИЯ»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ДАЛЬНЕРЕЧЕНСКОГО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ГОРОДСКОГО ОКРУГА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r>
              <w:rPr>
                <w:sz w:val="20"/>
                <w:szCs w:val="26"/>
              </w:rPr>
              <w:t xml:space="preserve">13, г</w:t>
            </w:r>
            <w:r>
              <w:rPr>
                <w:sz w:val="20"/>
                <w:szCs w:val="26"/>
              </w:rPr>
              <w:t xml:space="preserve">. Дальнереченск, 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Приморский край,  692135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Телефон/факс:  25-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 xml:space="preserve">E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  <w:lang w:val="en-US"/>
              </w:rPr>
              <w:t xml:space="preserve">mail</w:t>
            </w:r>
            <w:r>
              <w:rPr>
                <w:sz w:val="20"/>
                <w:szCs w:val="26"/>
              </w:rPr>
              <w:t xml:space="preserve">: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uodgo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mail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ОКПО</w:t>
            </w:r>
            <w:r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 xml:space="preserve">ОГРН</w:t>
            </w:r>
            <w:r>
              <w:rPr>
                <w:sz w:val="20"/>
                <w:szCs w:val="26"/>
              </w:rPr>
              <w:t xml:space="preserve"> 1102506000123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ИНН\КПП 2506011650/250601001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12.01.2024</w:t>
            </w:r>
            <w:r>
              <w:rPr>
                <w:sz w:val="20"/>
                <w:szCs w:val="26"/>
              </w:rPr>
              <w:t xml:space="preserve"> г  № 15</w:t>
            </w:r>
            <w:r>
              <w:rPr>
                <w:sz w:val="20"/>
                <w:szCs w:val="26"/>
              </w:rPr>
              <w:t xml:space="preserve">-1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t xml:space="preserve">Руководителям </w:t>
            </w:r>
            <w:r>
              <w:rPr>
                <w:highlight w:val="none"/>
              </w:rPr>
            </w:r>
          </w:p>
          <w:p>
            <w:r/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«Лицей»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«СОШ№2»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«СОШ№3»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«СОШ№5»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МБОУ «СОШ№6»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</w:p>
        </w:tc>
      </w:tr>
    </w:tbl>
    <w:p>
      <w:pPr>
        <w:pStyle w:val="851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/>
      <w:r/>
    </w:p>
    <w:p>
      <w:pPr>
        <w:pStyle w:val="847"/>
        <w:ind w:firstLine="708"/>
        <w:jc w:val="center"/>
        <w:spacing w:line="360" w:lineRule="auto"/>
        <w:rPr>
          <w:sz w:val="22"/>
          <w:szCs w:val="28"/>
        </w:rPr>
      </w:pPr>
      <w:r>
        <w:rPr>
          <w:sz w:val="26"/>
          <w:szCs w:val="26"/>
        </w:rPr>
        <w:t xml:space="preserve">              </w:t>
      </w:r>
      <w:r>
        <w:rPr>
          <w:sz w:val="22"/>
          <w:szCs w:val="28"/>
        </w:rPr>
      </w:r>
      <w:r>
        <w:rPr>
          <w:sz w:val="22"/>
          <w:szCs w:val="28"/>
        </w:rPr>
      </w:r>
    </w:p>
    <w:p>
      <w:pPr>
        <w:pStyle w:val="847"/>
        <w:ind w:firstLine="708"/>
        <w:jc w:val="both"/>
        <w:spacing w:line="324" w:lineRule="auto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МКУ «Управление образования» Дальнереченского городского округа сообщает о проведении 18 января 2024 года в 18.00 муниципального родительского собрания по вопросам организации и проведения ГИА 11  в 2024 году на базе МБОУ «СОШ№6».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8"/>
        <w:jc w:val="both"/>
        <w:spacing w:line="324" w:lineRule="auto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 xml:space="preserve">Цель  проведения: информирование  родителей о </w:t>
      </w:r>
      <w:r>
        <w:rPr>
          <w:sz w:val="26"/>
          <w:szCs w:val="26"/>
        </w:rPr>
        <w:t xml:space="preserve"> сущности  государственной итоговой аттестац</w:t>
      </w:r>
      <w:r>
        <w:rPr>
          <w:sz w:val="26"/>
          <w:szCs w:val="26"/>
        </w:rPr>
        <w:t xml:space="preserve">ии  2024 </w:t>
      </w:r>
      <w:r>
        <w:rPr>
          <w:sz w:val="26"/>
          <w:szCs w:val="26"/>
        </w:rPr>
        <w:t xml:space="preserve">года;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разъяснение  вопросов организации и проведения</w:t>
      </w:r>
      <w:r>
        <w:rPr>
          <w:sz w:val="26"/>
          <w:szCs w:val="26"/>
        </w:rPr>
        <w:t xml:space="preserve">  государственной итоговой  аттестации в общеобразовательных организациях Дальнереченского городского округа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8"/>
        <w:jc w:val="both"/>
        <w:spacing w:line="324" w:lineRule="auto"/>
        <w:widowControl w:val="off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Руководителю МБОУ «СОШ№6» Савиной И.А. подготовить актовый зал, оборудование для проведения собрания . </w:t>
      </w:r>
      <w:r>
        <w:rPr>
          <w:sz w:val="26"/>
          <w:szCs w:val="26"/>
        </w:rPr>
      </w:r>
      <w:r>
        <w:rPr>
          <w:sz w:val="26"/>
          <w:szCs w:val="26"/>
          <w:highlight w:val="none"/>
        </w:rPr>
      </w:r>
    </w:p>
    <w:p>
      <w:pPr>
        <w:ind w:firstLine="708"/>
        <w:jc w:val="both"/>
        <w:spacing w:line="324" w:lineRule="auto"/>
        <w:widowControl w:val="off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Руководителям МБОУ «Лицей» (Олейниковой В.Е.), МБОУ «СОШ№2» (Акимовой Н.А.), МБОУ «СОШ№3» (Щеглюку Н.В.», МБОУ «СОШ№5» (Летовальцевой С.Ю.), МБОУ «СОШ№6» (Савиной И.А.) обеспечить явку на родителей в количестве </w:t>
      </w:r>
      <w:r>
        <w:rPr>
          <w:sz w:val="26"/>
          <w:szCs w:val="26"/>
          <w:highlight w:val="none"/>
        </w:rPr>
        <w:t xml:space="preserve">МБОУ «Лицей»</w:t>
      </w:r>
      <w:r>
        <w:rPr>
          <w:sz w:val="26"/>
          <w:szCs w:val="26"/>
          <w:highlight w:val="none"/>
        </w:rPr>
        <w:t xml:space="preserve">, МБОУ «СОШ№2» </w:t>
      </w:r>
      <w:r>
        <w:rPr>
          <w:sz w:val="26"/>
          <w:szCs w:val="26"/>
          <w:highlight w:val="none"/>
        </w:rPr>
        <w:t xml:space="preserve"> - 12 чел., МБОУ «СОШ№6» - 15 чел., МБОУ «СОШ№3», МБОУ «СОШ№5»- 5 человек; явку заместителей руководителя, курирующих вопросы ГИА 11; классных руководителей 11-х классов. Списки родителей предоставить 17 января до 13.00 Кондратьевой В.В.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 xml:space="preserve">Подготовить выступления.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55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Вступительное слово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: нормативные документы, «горячая линия», информационные ресурсы для участников ГИА 11 (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Кондратьева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В.В.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, заместитель начальника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МКУ « Управление образования»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Дальнереченского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)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</w:p>
    <w:p>
      <w:pPr>
        <w:pStyle w:val="855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 сроках, местах и порядке подачи заявлений на участие  ГИА 11, о периодах и датах проведения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 перечне запрещённых и допустимых средств обучения и воспитания в пункте проведения экзамена (Цымбал С.Ю., заместитель директора МБОУ «СОШ№5»).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55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 процедуре удаления с экзаменов, досрочного завершения экзамена по объективным причинам (состоянию здоровья);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об условиях допуска к сдаче ГИА в резервные сроки;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 сроках и местах ознакомления с результатами ГИА Шабанова Н.С., заместитель директора по УВР МБОУ «СОШ№2»).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55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 сроках, местах и порядке подачи апелляций о нарушении установленного порядка проведения ГИА, несогласии с выставленными баллами;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 минимальном количестве баллов, необходимых для получения аттестата и для поступления в образовательные организации высшего образования (Арзамасова О.Е., заместитель директора по УВР МБОУ «Лицей»).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pStyle w:val="855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Об оказании психологической помощи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обучающимся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при подготовке к ГИА (Печерская Д.Д., психолог МБОУ «СОШ№2».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 xml:space="preserve">Примерное время проведения собрания - 1 час. Выступления  до 15 минут.</w:t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Начальник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«Управление образования»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     Н.Н. Шитько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1258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8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7"/>
    <w:next w:val="847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8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8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8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8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8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8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8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7"/>
    <w:next w:val="847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8"/>
    <w:link w:val="691"/>
    <w:uiPriority w:val="10"/>
    <w:rPr>
      <w:sz w:val="48"/>
      <w:szCs w:val="48"/>
    </w:rPr>
  </w:style>
  <w:style w:type="paragraph" w:styleId="693">
    <w:name w:val="Subtitle"/>
    <w:basedOn w:val="847"/>
    <w:next w:val="847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8"/>
    <w:link w:val="693"/>
    <w:uiPriority w:val="11"/>
    <w:rPr>
      <w:sz w:val="24"/>
      <w:szCs w:val="24"/>
    </w:rPr>
  </w:style>
  <w:style w:type="paragraph" w:styleId="695">
    <w:name w:val="Quote"/>
    <w:basedOn w:val="847"/>
    <w:next w:val="847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7"/>
    <w:next w:val="847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7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48"/>
    <w:link w:val="699"/>
    <w:uiPriority w:val="99"/>
  </w:style>
  <w:style w:type="paragraph" w:styleId="701">
    <w:name w:val="Footer"/>
    <w:basedOn w:val="847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8"/>
    <w:link w:val="701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4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5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6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7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8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9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1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2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3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4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5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6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Body Text"/>
    <w:basedOn w:val="847"/>
    <w:link w:val="852"/>
    <w:pPr>
      <w:jc w:val="both"/>
    </w:pPr>
  </w:style>
  <w:style w:type="character" w:styleId="852" w:customStyle="1">
    <w:name w:val="Основной текст Знак"/>
    <w:basedOn w:val="848"/>
    <w:link w:val="85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>
    <w:name w:val="Hyperlink"/>
    <w:rPr>
      <w:color w:val="0000ff"/>
      <w:u w:val="single"/>
    </w:rPr>
  </w:style>
  <w:style w:type="paragraph" w:styleId="854" w:customStyle="1">
    <w:name w:val="Знак1"/>
    <w:basedOn w:val="8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55">
    <w:name w:val="List Paragraph"/>
    <w:basedOn w:val="84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856">
    <w:name w:val="Table Grid"/>
    <w:basedOn w:val="84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7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11</cp:revision>
  <dcterms:created xsi:type="dcterms:W3CDTF">2022-10-03T00:07:00Z</dcterms:created>
  <dcterms:modified xsi:type="dcterms:W3CDTF">2024-01-12T06:39:30Z</dcterms:modified>
</cp:coreProperties>
</file>