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5.jpeg" ContentType="image/jpeg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Муниципальное бюджетное общеобразовательное учреждение</w:t>
        <w:br/>
        <w:t>«СОШ №5» Дальнереченского городского округа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Проект по биологии на тему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«Влияние наушников на слух подростков»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Выполнил: Казаков Ярослав, ученик 9 «Б» класса</w:t>
      </w:r>
    </w:p>
    <w:p>
      <w:pPr>
        <w:pStyle w:val="Normal"/>
        <w:spacing w:before="24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Научный руководитель: Цымбал Т.Ю</w:t>
      </w:r>
    </w:p>
    <w:p>
      <w:pPr>
        <w:pStyle w:val="Normal"/>
        <w:spacing w:before="24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 Химии/биологии</w:t>
      </w:r>
    </w:p>
    <w:p>
      <w:pPr>
        <w:pStyle w:val="Normal"/>
        <w:spacing w:before="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80"/>
        <w:ind w:right="28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Дальнереченск, 2022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</w:tabs>
        <w:ind w:left="993" w:hanging="8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Введение:                                                                               3стр.</w:t>
      </w:r>
    </w:p>
    <w:p>
      <w:pPr>
        <w:pStyle w:val="Normal"/>
        <w:tabs>
          <w:tab w:val="left" w:pos="142" w:leader="none"/>
        </w:tabs>
        <w:spacing w:lineRule="auto" w:line="24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>.   Основная часть:                                                                  4-10 стр.</w:t>
      </w:r>
    </w:p>
    <w:p>
      <w:pPr>
        <w:pStyle w:val="ListParagraph"/>
        <w:tabs>
          <w:tab w:val="left" w:pos="426" w:leader="none"/>
        </w:tabs>
        <w:spacing w:lineRule="auto" w:line="240"/>
        <w:ind w:left="993" w:hanging="8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 Что такое наушники?</w:t>
      </w:r>
    </w:p>
    <w:p>
      <w:pPr>
        <w:pStyle w:val="ListParagraph"/>
        <w:tabs>
          <w:tab w:val="left" w:pos="426" w:leader="none"/>
        </w:tabs>
        <w:spacing w:lineRule="auto" w:line="240"/>
        <w:ind w:left="993" w:hanging="8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История создания наушников</w:t>
      </w:r>
    </w:p>
    <w:p>
      <w:pPr>
        <w:pStyle w:val="ListParagraph"/>
        <w:tabs>
          <w:tab w:val="left" w:pos="426" w:leader="none"/>
        </w:tabs>
        <w:spacing w:lineRule="auto" w:line="240"/>
        <w:ind w:left="993" w:hanging="8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 Строение наушников, (технические характеристики)</w:t>
      </w:r>
    </w:p>
    <w:p>
      <w:pPr>
        <w:pStyle w:val="ListParagraph"/>
        <w:tabs>
          <w:tab w:val="left" w:pos="426" w:leader="none"/>
        </w:tabs>
        <w:spacing w:lineRule="auto" w:line="240"/>
        <w:ind w:left="993" w:hanging="8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 Классификация наушников</w:t>
      </w:r>
    </w:p>
    <w:p>
      <w:pPr>
        <w:pStyle w:val="ListParagraph"/>
        <w:tabs>
          <w:tab w:val="left" w:pos="426" w:leader="none"/>
        </w:tabs>
        <w:spacing w:lineRule="auto" w:line="240"/>
        <w:ind w:left="993" w:hanging="8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 Влияние наушников на слух</w:t>
      </w:r>
    </w:p>
    <w:p>
      <w:pPr>
        <w:pStyle w:val="ListParagraph"/>
        <w:tabs>
          <w:tab w:val="left" w:pos="426" w:leader="none"/>
        </w:tabs>
        <w:spacing w:lineRule="auto" w:line="240"/>
        <w:ind w:left="993" w:hanging="8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 Использование наушников молодёжью</w:t>
      </w:r>
    </w:p>
    <w:p>
      <w:pPr>
        <w:pStyle w:val="ListParagraph"/>
        <w:tabs>
          <w:tab w:val="left" w:pos="426" w:leader="none"/>
        </w:tabs>
        <w:ind w:left="993" w:hanging="8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tabs>
          <w:tab w:val="left" w:pos="426" w:leader="none"/>
        </w:tabs>
        <w:ind w:left="567" w:hanging="4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часть:                                                           11 стр.</w:t>
      </w:r>
    </w:p>
    <w:p>
      <w:pPr>
        <w:pStyle w:val="ListParagraph"/>
        <w:tabs>
          <w:tab w:val="left" w:pos="426" w:leader="none"/>
        </w:tabs>
        <w:ind w:left="993" w:hanging="8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ind w:left="567" w:hanging="8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sz w:val="24"/>
          <w:szCs w:val="24"/>
        </w:rPr>
        <w:t>.   Заключение:                                                                       12стр.</w:t>
      </w:r>
    </w:p>
    <w:p>
      <w:pPr>
        <w:pStyle w:val="Normal"/>
        <w:tabs>
          <w:tab w:val="left" w:pos="426" w:leader="none"/>
        </w:tabs>
        <w:ind w:left="567" w:hanging="42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.    Список литературы:                                                          13стр. 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Введение:</w:t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360"/>
        <w:ind w:left="1077" w:hanging="0"/>
        <w:jc w:val="both"/>
        <w:rPr/>
      </w:pPr>
      <w:r>
        <w:rPr>
          <w:rStyle w:val="C2"/>
          <w:rFonts w:eastAsia="" w:cs="Times New Roman" w:ascii="Times New Roman" w:hAnsi="Times New Roman" w:eastAsiaTheme="majorEastAsia"/>
          <w:color w:val="000000"/>
          <w:sz w:val="24"/>
          <w:szCs w:val="24"/>
          <w:shd w:fill="FFFFFF" w:val="clear"/>
        </w:rPr>
        <w:t>Современные технологии неумолимо движутся вперед, делая нашу жизнь все более интересной и удобной. Если в 80-е и 90-е иметь плеер считалось престижным, и не всякий мог позволить себе его приобрести, то сегодня мобильные телефоны, игровые приставки, CD и MP3- плееры есть почти у всех. Кроме того, они стали намного компактнее (современные флэш - плееры легко умещаются в кармане) и гораздо экономичнее (время беспрерывной работы плеера увеличилось во много раз), а их память позволяет хранить десятки часов музыки. Таким образом, плееры для многих людей стали привычным атрибутом повседневной жизни, начиная от школьников, слушающих музыку в перерывах между уроками, и людей, желающих занять время в общественном транспорте по пути на работу, до пожилых людей, слушающих на природе радио или ностальгирующие под песни своей молодости.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          Основная часть:</w:t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 Что такое наушники?</w:t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733800" cy="2571750"/>
            <wp:effectExtent l="0" t="0" r="0" b="0"/>
            <wp:docPr id="1" name="Рисунок 4" descr="https://obuchonok.ru/files/images/s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s://obuchonok.ru/files/images/sluch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Style w:val="W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>Наушники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—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устройство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для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персонального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прослушивания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музыки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,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речи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или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иных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звуковых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сигналов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комплекте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с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hyperlink r:id="rId3">
        <w:r>
          <w:rPr>
            <w:rStyle w:val="W"/>
            <w:rFonts w:cs="Times New Roman" w:ascii="Times New Roman" w:hAnsi="Times New Roman"/>
            <w:sz w:val="24"/>
            <w:szCs w:val="24"/>
            <w:shd w:fill="FFFFFF" w:val="clear"/>
          </w:rPr>
          <w:t>микрофоном</w:t>
        </w:r>
      </w:hyperlink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могут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служить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hyperlink r:id="rId4">
        <w:r>
          <w:rPr>
            <w:rStyle w:val="W"/>
            <w:rFonts w:cs="Times New Roman" w:ascii="Times New Roman" w:hAnsi="Times New Roman"/>
            <w:sz w:val="24"/>
            <w:szCs w:val="24"/>
            <w:shd w:fill="FFFFFF" w:val="clear"/>
          </w:rPr>
          <w:t>головной</w:t>
        </w:r>
        <w:r>
          <w:rPr>
            <w:rStyle w:val="Style13"/>
            <w:rFonts w:cs="Times New Roman" w:ascii="Times New Roman" w:hAnsi="Times New Roman"/>
            <w:sz w:val="24"/>
            <w:szCs w:val="24"/>
            <w:shd w:fill="FFFFFF" w:val="clear"/>
          </w:rPr>
          <w:t> </w:t>
        </w:r>
        <w:r>
          <w:rPr>
            <w:rStyle w:val="W"/>
            <w:rFonts w:cs="Times New Roman" w:ascii="Times New Roman" w:hAnsi="Times New Roman"/>
            <w:sz w:val="24"/>
            <w:szCs w:val="24"/>
            <w:shd w:fill="FFFFFF" w:val="clear"/>
          </w:rPr>
          <w:t>гарнитурой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—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средством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для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ведения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color w:val="000000"/>
          <w:sz w:val="24"/>
          <w:szCs w:val="24"/>
          <w:shd w:fill="FFFFFF" w:val="clear"/>
        </w:rPr>
        <w:t>переговоров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по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hyperlink r:id="rId5">
        <w:r>
          <w:rPr>
            <w:rStyle w:val="W"/>
            <w:rFonts w:cs="Times New Roman" w:ascii="Times New Roman" w:hAnsi="Times New Roman"/>
            <w:sz w:val="24"/>
            <w:szCs w:val="24"/>
            <w:shd w:fill="FFFFFF" w:val="clear"/>
          </w:rPr>
          <w:t>телефону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или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иному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средству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голосовой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связи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.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Кроме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того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,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наушники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используются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в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hyperlink r:id="rId6">
        <w:r>
          <w:rPr>
            <w:rStyle w:val="W"/>
            <w:rFonts w:cs="Times New Roman" w:ascii="Times New Roman" w:hAnsi="Times New Roman"/>
            <w:sz w:val="24"/>
            <w:szCs w:val="24"/>
            <w:shd w:fill="FFFFFF" w:val="clear"/>
          </w:rPr>
          <w:t>звукозаписывающих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студиях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для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точного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контроля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записываемого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Style w:val="W"/>
          <w:rFonts w:cs="Times New Roman" w:ascii="Times New Roman" w:hAnsi="Times New Roman"/>
          <w:sz w:val="24"/>
          <w:szCs w:val="24"/>
          <w:shd w:fill="FFFFFF" w:val="clear"/>
        </w:rPr>
        <w:t>трека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  <w:hyperlink r:id="rId7">
        <w:r>
          <w:rPr>
            <w:rStyle w:val="W"/>
            <w:rFonts w:cs="Times New Roman" w:ascii="Times New Roman" w:hAnsi="Times New Roman"/>
            <w:sz w:val="24"/>
            <w:szCs w:val="24"/>
            <w:shd w:fill="FFFFFF" w:val="clear"/>
          </w:rPr>
          <w:t>музыкальной</w:t>
        </w:r>
        <w:r>
          <w:rPr>
            <w:rStyle w:val="Style13"/>
            <w:rFonts w:cs="Times New Roman" w:ascii="Times New Roman" w:hAnsi="Times New Roman"/>
            <w:sz w:val="24"/>
            <w:szCs w:val="24"/>
            <w:u w:val="none"/>
            <w:shd w:fill="FFFFFF" w:val="clear"/>
          </w:rPr>
          <w:t xml:space="preserve"> </w:t>
        </w:r>
        <w:r>
          <w:rPr>
            <w:rStyle w:val="W"/>
            <w:rFonts w:cs="Times New Roman" w:ascii="Times New Roman" w:hAnsi="Times New Roman"/>
            <w:sz w:val="24"/>
            <w:szCs w:val="24"/>
            <w:shd w:fill="FFFFFF" w:val="clear"/>
          </w:rPr>
          <w:t>композиции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>.</w:t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2.2 История создания наушников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История создания наушников уходит в XIX столетие. 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Возможно, обязано человечество появлению этого устройства компании Electrophone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Ее специалисты создали технологию, которая позволяла клиентам компании слушать музыкальные произведения, в том числе и оперные партии, не находясь при этом в театре. Клиенты получали массивную конструкцию, которую надевать нужно было на голову. Звук шел в динамики, что располагались напротив ушей.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Назвать удобными самые первые в мире наушники точно нельзя, но именно так они и выглядели.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Безусловно, и у этого изобретения были предшественники. К примеру, что-то подобное было у операторов радиосвязи. Но наушник был один, и само качество связи его оставляло желать лучшего. И здесь обязательно стоит рассказать об ассистентке телефонной компании Белле Эзре Джиллилэнд. В 1881 году женщина предложила закрепить телефонные части к металлическому пруту. И большая трехкилограммовая конструкция была перемещена на голову. Решение могло казаться несуразным и излишне сложным, но именно его можно считать первой телефонной гарнитурой.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Примерно в те же годы </w:t>
      </w:r>
      <w:r>
        <w:rPr>
          <w:rStyle w:val="Strong"/>
          <w:rFonts w:cs="Times New Roman" w:ascii="Times New Roman" w:hAnsi="Times New Roman"/>
          <w:b w:val="false"/>
          <w:color w:val="000000"/>
          <w:sz w:val="24"/>
          <w:szCs w:val="24"/>
        </w:rPr>
        <w:t>Эрнест Меркадье, французский конструктор, усовершенствовал телефонные приемники и создал ретрансляторы звука, отличающиеся компактностью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Они вставлялись в уши и весили 1 3⁄4 унции. Ну а самым известным и наиболее приближенным к современному пониманию наушников изобретением стала разработка Натаниэля Болдуина. Американец из штата Юта изобрел прототип телефонной гарнитуры, а собственные разработки он отправил в государственное военное ведомство. Не сразу изобретение Болдуина было оценено военными. Средств, которые могли пойти на создание рабочих моделей, ему не выделили. И сначала предприимчивый изобретатель стал заниматься этим за собственные деньги.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Вскоре военный флот все же обратил внимание на то, что создал Болдуин, в чертежи его было внесено несколько изменений, и обновленная версия стала основой заказа головных телефонов. Инженер был приглашен в военную лабораторию. Но по определенным причинам (Болдуин был мормоном) он не смог переехать из штата, и крупной компании пришлось построить завод в Юте. Так, наушники стали производиться не только для военных целей, но и для гражданского использования.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30-е годы прошлого столетия наушники уже повсеместно применяются для связи, устройства появляются в домах у жителей крупных городов. И программы по радио все чаще слушатель решает принимать именно в наушниках. 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Конечно, сама конструкция и технологический профиль еще были далеки от комфортного использования.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Более того – слушать музыку в них было тем еще испытанием, но революционное начало ощущалось, и люди хотели быть его свидетелями и потребителями.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Этот запрос прочувствовал Ойген Байер, 18-летний швед, на то время «Илон Маск» аудиотехники.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В 1926 году он основал фирму Elektotechnische Fabrik Eugen Beyer., сначала она специализировалась на выпуске микрофонов, но в 1937 году началось производство наушников. Сказать, что все это были наушники для массового потребителя, все же нельзя. Мир техники в этом отношении всколыхнула другая компании только через пару десятилетий.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вот следующего витка эволюции наушников пришлось ждать долго, только в 1957 году компании Koss Corporation удалось создать стереофонический головной телефон. Д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жон Косс, основатель компании, понял, что на изобретении нужно сделать акцент, и сумел направить силы на создание приватной системы прослушивания музыки.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Ею стал фонограф, громкоговоритель и разъем, в который подключался головной телефон.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Но такая система все же еще не являлась непосредственно наушниками, потому Косс поручил аудиоинженерам усовершенствовать конструкцию. И</w:t>
      </w:r>
      <w:r>
        <w:rPr>
          <w:rStyle w:val="Strong"/>
          <w:rFonts w:cs="Times New Roman" w:ascii="Times New Roman" w:hAnsi="Times New Roman"/>
          <w:b w:val="false"/>
          <w:color w:val="000000"/>
          <w:sz w:val="24"/>
          <w:szCs w:val="24"/>
        </w:rPr>
        <w:t> талантливые изобретатели вдвоем придумали конструкцию из двух пластиковых чашек, внутри которых расположились динамики в 3 дюйма. </w:t>
      </w:r>
      <w:r>
        <w:rPr>
          <w:rFonts w:cs="Times New Roman" w:ascii="Times New Roman" w:hAnsi="Times New Roman"/>
          <w:color w:val="000000"/>
          <w:sz w:val="24"/>
          <w:szCs w:val="24"/>
        </w:rPr>
        <w:t>Такая конструкция стала известна под названием Koss SP-3, и любители музыки высоко оценили «гаджет».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Важные этапы эволюции наушников таковы.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1964 год.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это время появился аудиоразъем 3,5 мм. Sony выпустили портативное радио, в качестве подачи звука ничего особенного не было, но разъем mini-jack стал революционным технологическим шагом.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1979 год.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Правда, выпуск массовой продукции с этим разъемом случился только через 15 лет – Sony выпустила стереоплейер Walkman TPS-L2.</w:t>
      </w:r>
    </w:p>
    <w:p>
      <w:pPr>
        <w:pStyle w:val="ListParagraph"/>
        <w:numPr>
          <w:ilvl w:val="0"/>
          <w:numId w:val="5"/>
        </w:numPr>
        <w:spacing w:lineRule="auto" w:line="240" w:before="225" w:after="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дальше в истории развития наушников было множество ответвлений и появление устройств, которые, впрочем, основаны были на старых принципах. Но если функция шумоподавления, запущенная в конструкции для авиации, появилась в 1986 году, на рынке для массового потребителя она появилась только в 2000-м.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слову, 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первые беспроводные наушники появились еще в начале 90-х годов прошлого века.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 та же компания Koss разработала модель, которая позволила инфракрасному лучу подключиться к источнику звука либо усилителю с помощью приставки (она шла в комплектации). А в 1998 году компания Recoton увидела новую возможность в развитии беспроводной техники – Bluetooth. В 2004 году система, основанная на этой технологии, впервые увидела свет.</w:t>
      </w:r>
    </w:p>
    <w:p>
      <w:pPr>
        <w:pStyle w:val="ListParagraph"/>
        <w:numPr>
          <w:ilvl w:val="0"/>
          <w:numId w:val="5"/>
        </w:numPr>
        <w:spacing w:lineRule="auto" w:line="240" w:before="450" w:after="600"/>
        <w:ind w:left="720" w:right="600" w:hanging="360"/>
        <w:contextualSpacing/>
        <w:jc w:val="both"/>
        <w:textAlignment w:val="baseline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А в 2005 году на рынке уже появились наушники, которые использовали возможности беспроводной сети Wi-Fi.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Сегодня, как отмечают эксперты, наблюдается бум в сегменте такой техники, как наушники. Так, </w:t>
      </w:r>
      <w:r>
        <w:rPr>
          <w:rStyle w:val="Strong"/>
          <w:rFonts w:cs="Times New Roman" w:ascii="Times New Roman" w:hAnsi="Times New Roman"/>
          <w:b w:val="false"/>
          <w:color w:val="000000"/>
          <w:sz w:val="24"/>
          <w:szCs w:val="24"/>
        </w:rPr>
        <w:t>в 2018 году рынок данной электроники (то есть то, что уже купил потребитель) оценивали более чем в 10 миллиардов долларо</w:t>
      </w:r>
      <w:r>
        <w:rPr>
          <w:rStyle w:val="Strong"/>
          <w:rFonts w:cs="Times New Roman" w:ascii="Times New Roman" w:hAnsi="Times New Roman"/>
          <w:color w:val="000000"/>
          <w:sz w:val="24"/>
          <w:szCs w:val="24"/>
        </w:rPr>
        <w:t>в. </w:t>
      </w:r>
      <w:r>
        <w:rPr>
          <w:rFonts w:cs="Times New Roman" w:ascii="Times New Roman" w:hAnsi="Times New Roman"/>
          <w:color w:val="000000"/>
          <w:sz w:val="24"/>
          <w:szCs w:val="24"/>
        </w:rPr>
        <w:t>И прогноз на то, что эти значения возрастут, уже сделан – через 7 лет они вырастут вдвое. Флагманом в этой индустрии считается Apple. Они отказались от стандартного 3,5-миллиметрового аудиовыхода. И это решение вынудило конкурентов пойти по тому же пути. А потом были выпущены знаменитые AirPods – прорывное устройство в своем сегменте, то, что сегодня справедливо называют «умной» техникой.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Сегодня наушники оцениваются в разных сегментах. Отдельно выпускаются фитнес-гаджеты, геймерские системы. Музыка, развлечения, виртуальная реальность тоже провоцирует выпуск наушников под свои требования.</w:t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2.3 Строение наушников, (технические характеристики)</w:t>
      </w:r>
    </w:p>
    <w:p>
      <w:pPr>
        <w:pStyle w:val="Normal"/>
        <w:shd w:val="clear" w:color="auto" w:fill="FFFFFF"/>
        <w:spacing w:lineRule="auto" w:line="360" w:before="0" w:after="1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Основными техническими характеристиками являются: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частотный диапазон, чувствительность, сопротивление, максимальная мощность и уровень искажений в процентном соотношении.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ind w:left="714" w:hanging="357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Частотная характеристика.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Эта характеристика влияет на качество звука наушников. Наушники с большим диаметром мембраны имеют повышенное качество звучания. Среднее значение частотной характеристики 18 Гц — 20 000 Гц. Некоторые профессиональные наушники имеют частотный интервал от 5 Гц до 60000 Гц. Наиболее широкий заявленный частотный диапазон у некоторых моделей достигает 5 Гц — 125 кГц.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ind w:left="714" w:hanging="357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Чувствительность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Чувствительность влияет на громкость звука в наушниках. Обычно наушники обеспечивают чувствительность не менее 100 дБ, при меньшей чувствительности звук может быть слишком тихим (особенно при использовании наушников с плеером или подобными устройствами). Наушники - «вкладыши» с малым диаметром мембраны обладают маломощным магнитом.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ind w:left="714" w:hanging="357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Сопротивление.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Здесь важно соответствие значения модуля полного электрического сопротивления наушников и выходного сопротивления источника звука. Большинство наушников рассчитано на сопротивление в 32 Ома. Наушники с сопротивлением в 16 Ом имеют повышенную излучаемую акустическую мощность. Для уменьшения акустической мощности (что увеличивает безопасность работы в наушниках) профессионалы используют наушники с максимальным значением сопротивления.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ind w:left="714" w:hanging="357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Максимальная мощность.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Максимальная (паспортная) входная мощность обуславливает громкость звучания.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ind w:left="714" w:hanging="357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Уровень искажений.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Уровень искажений в наушниках измеряется в процентах. Чем меньше этот процент, тем лучше качество звучания. Приносимые наушниками искажения менее 1 % в полосе частот от 100 Гц до 2 кГц являются приемлемыми, тогда как для полосы ниже 100 Гц допустимо 10 %.</w:t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851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2.4 Классификация наушников</w:t>
      </w:r>
    </w:p>
    <w:p>
      <w:pPr>
        <w:pStyle w:val="NormalWeb"/>
        <w:rPr/>
      </w:pPr>
      <w:r>
        <w:rPr>
          <w:u w:val="single"/>
        </w:rPr>
        <w:t>По типу внешней конструкции.</w:t>
      </w:r>
    </w:p>
    <w:p>
      <w:pPr>
        <w:pStyle w:val="NormalWeb"/>
        <w:rPr/>
      </w:pPr>
      <w:r>
        <w:rPr/>
        <w:t>По типу внешней конструкции наушники могут быть </w:t>
      </w:r>
      <w:r>
        <w:rPr>
          <w:rStyle w:val="Strong"/>
          <w:i/>
          <w:iCs/>
        </w:rPr>
        <w:t>накладными</w:t>
      </w:r>
      <w:r>
        <w:rPr/>
        <w:t>, </w:t>
      </w:r>
      <w:r>
        <w:rPr>
          <w:rStyle w:val="Strong"/>
          <w:i/>
          <w:iCs/>
        </w:rPr>
        <w:t>вставными</w:t>
      </w:r>
      <w:r>
        <w:rPr/>
        <w:t> или </w:t>
      </w:r>
      <w:r>
        <w:rPr>
          <w:rStyle w:val="Strong"/>
          <w:i/>
          <w:iCs/>
        </w:rPr>
        <w:t>мониторными</w:t>
      </w:r>
      <w:r>
        <w:rPr/>
        <w:t>.</w:t>
      </w:r>
    </w:p>
    <w:p>
      <w:pPr>
        <w:pStyle w:val="NormalWeb"/>
        <w:rPr>
          <w:rStyle w:val="Strong"/>
        </w:rPr>
      </w:pPr>
      <w:r>
        <w:rPr/>
      </w:r>
    </w:p>
    <w:p>
      <w:pPr>
        <w:pStyle w:val="NormalWeb"/>
        <w:rPr/>
      </w:pPr>
      <w:r>
        <w:drawing>
          <wp:anchor behindDoc="0" distT="0" distB="0" distL="114300" distR="120650" simplePos="0" locked="0" layoutInCell="1" allowOverlap="1" relativeHeight="2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250950" cy="1428750"/>
            <wp:effectExtent l="0" t="0" r="0" b="0"/>
            <wp:wrapSquare wrapText="bothSides"/>
            <wp:docPr id="2" name="Рисунок 5" descr="Наушники TFN Atom, беспроводные, накладные, микрофон, FM, microSD, 300мАч, подсветка, чер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Наушники TFN Atom, беспроводные, накладные, микрофон, FM, microSD, 300мАч, подсветка, черны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</w:rPr>
        <w:t>Н</w:t>
      </w:r>
      <w:r>
        <w:rPr>
          <w:rStyle w:val="Strong"/>
        </w:rPr>
        <w:t>акладные</w:t>
      </w:r>
      <w:r>
        <w:rPr/>
        <w:t> наушники хорошо прилегают к уху, динамик находится вне ушной раковины</w:t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  <w:drawing>
          <wp:anchor behindDoc="0" distT="0" distB="0" distL="0" distR="120650" simplePos="0" locked="0" layoutInCell="1" allowOverlap="1" relativeHeight="3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1269365" cy="1371600"/>
            <wp:effectExtent l="0" t="0" r="0" b="0"/>
            <wp:wrapSquare wrapText="bothSides"/>
            <wp:docPr id="3" name="Рисунок 6" descr="Наушники-вкладыши c Bluetooth 5.0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Наушники-вкладыши c Bluetooth 5.0 whi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rPr/>
      </w:pPr>
      <w:r>
        <w:rPr>
          <w:rStyle w:val="Strong"/>
        </w:rPr>
        <w:t>Вставные наушники</w:t>
      </w:r>
      <w:r>
        <w:rPr/>
        <w:t> (наушники-капельки) размещаются в слуховом канале уха.  Такие наушники чаще покупают для использования на улице, в транспорте, так как их в любой момент можно без труда спрятать, не мешают носить головной убор.</w:t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</w:r>
    </w:p>
    <w:p>
      <w:pPr>
        <w:pStyle w:val="Style22"/>
        <w:spacing w:lineRule="auto" w:line="4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drawing>
          <wp:anchor behindDoc="0" distT="0" distB="9525" distL="114300" distR="123190" simplePos="0" locked="0" layoutInCell="1" allowOverlap="1" relativeHeight="4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724025" cy="1724025"/>
            <wp:effectExtent l="0" t="0" r="0" b="0"/>
            <wp:wrapSquare wrapText="bothSides"/>
            <wp:docPr id="4" name="Рисунок 7" descr="Игровые наушники HIPER GSND-1300 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Игровые наушники HIPER GSND-1300 фото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rFonts w:cs="Times New Roman" w:ascii="Times New Roman" w:hAnsi="Times New Roman"/>
          <w:sz w:val="24"/>
          <w:szCs w:val="24"/>
        </w:rPr>
        <w:t>М</w:t>
      </w:r>
      <w:r>
        <w:rPr>
          <w:rStyle w:val="Strong"/>
          <w:rFonts w:cs="Times New Roman" w:ascii="Times New Roman" w:hAnsi="Times New Roman"/>
          <w:sz w:val="24"/>
          <w:szCs w:val="24"/>
        </w:rPr>
        <w:t>ониторные наушники</w:t>
      </w:r>
      <w:r>
        <w:rPr>
          <w:rFonts w:cs="Times New Roman" w:ascii="Times New Roman" w:hAnsi="Times New Roman"/>
          <w:sz w:val="24"/>
          <w:szCs w:val="24"/>
        </w:rPr>
        <w:t> полностью обхватывают ухо, предназначены для очень точного воспроизведения звука. В этих наушниках качество звука близится к уровню профессиональных аудиосистем. В отличие от других типов наушников, звук из мониторных наушников попадает в ушную раковину и не утомляет слух.  Их принято считать самыми комфортными</w:t>
      </w:r>
    </w:p>
    <w:p>
      <w:pPr>
        <w:pStyle w:val="Style22"/>
        <w:spacing w:lineRule="auto" w:line="48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2"/>
        <w:spacing w:lineRule="auto" w:line="48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15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r>
    </w:p>
    <w:p>
      <w:pPr>
        <w:pStyle w:val="Normal"/>
        <w:shd w:val="clear" w:color="auto" w:fill="FFFFFF"/>
        <w:spacing w:lineRule="auto" w:line="360" w:before="0" w:after="15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r>
    </w:p>
    <w:p>
      <w:pPr>
        <w:pStyle w:val="Normal"/>
        <w:shd w:val="clear" w:color="auto" w:fill="FFFFFF"/>
        <w:spacing w:lineRule="auto" w:line="360" w:before="0" w:after="15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r>
    </w:p>
    <w:p>
      <w:pPr>
        <w:pStyle w:val="Normal"/>
        <w:shd w:val="clear" w:color="auto" w:fill="FFFFFF"/>
        <w:spacing w:lineRule="auto" w:line="360" w:before="0" w:after="150"/>
        <w:jc w:val="both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Классификация наушников по акустическому типу</w:t>
      </w:r>
    </w:p>
    <w:p>
      <w:pPr>
        <w:pStyle w:val="Normal"/>
        <w:shd w:val="clear" w:color="auto" w:fill="FFFFFF"/>
        <w:spacing w:lineRule="auto" w:line="360" w:before="0" w:after="1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color w:val="333333"/>
          <w:sz w:val="24"/>
          <w:szCs w:val="24"/>
          <w:lang w:eastAsia="ru-RU"/>
        </w:rPr>
        <w:t>Закрытые наушники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полностью способны изолировать уши от внешних шумов. Конструкция наушников этого типа такова, что динамик полностью закрыт. Закрытыми наушниками удобно пользоваться в шумных помещениях, в транспорте. Они защищают уши от посторонних звуков, в то же время, музыка, льющаяся из наушников, не будет мешать людям, которые вас окружают.</w:t>
      </w:r>
    </w:p>
    <w:p>
      <w:pPr>
        <w:pStyle w:val="Normal"/>
        <w:shd w:val="clear" w:color="auto" w:fill="FFFFFF"/>
        <w:spacing w:lineRule="auto" w:line="360" w:before="0" w:after="1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Недостатком закрытых наушников является искажение звука из-за резонанса звуковых волн с задней стенкой корпуса наушников. К тому же, абсолютная изоляция от звуков внешнего мира опасна на улицах городов, заполненных транспортом.</w:t>
      </w:r>
    </w:p>
    <w:p>
      <w:pPr>
        <w:pStyle w:val="Normal"/>
        <w:shd w:val="clear" w:color="auto" w:fill="FFFFFF"/>
        <w:spacing w:lineRule="auto" w:line="360" w:before="0" w:after="15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Если же в корпусах наушников имеются прорези и всевозможные щели, за счет чего отсутствует полная звукоизоляция, то такое аудио-оборудование относят к наушникам 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открытого типа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 За счет наличия отверстий в задних стенках, открытые наушники воспроизводят меньшее количество паразитных волн, поэтому звук в них более мягок и естественен.</w:t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2.5 Влияние наушников на слух</w:t>
      </w:r>
    </w:p>
    <w:p>
      <w:pPr>
        <w:pStyle w:val="Style22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Постоянное прослушивание громкой музыки через наушники неизбежно ведет к снижению слуха. К сожалению, на плеерах нет грозных надписей, что их использование наносит непоправимый вред здоровью. Об этом говорится в инструкциях, которые не читаются, либо читаются невнимательно.</w:t>
      </w:r>
    </w:p>
    <w:p>
      <w:pPr>
        <w:pStyle w:val="NormalWeb"/>
        <w:shd w:val="clear" w:color="auto" w:fill="FFFFFF"/>
        <w:spacing w:lineRule="auto" w:line="360" w:beforeAutospacing="0" w:before="0" w:afterAutospacing="0" w:after="120"/>
        <w:jc w:val="both"/>
        <w:rPr/>
      </w:pPr>
      <w:r>
        <w:rPr/>
        <w:t>Почему же наушники так вредны? Люди различных профессий пользуются наушниками: это и радисты, и звукорежиссеры, и диспетчеры. Но, несмотря на то, что они проводят в наушниках много часов подряд, слух у них ухудшается не так радикально, как у поклонников плееров. Дело в том, что портативные звуковоспроизводящие устройства породили целый новый класс головных телефонов, вставляющихся внутрь ушной раковины.</w:t>
      </w:r>
    </w:p>
    <w:p>
      <w:pPr>
        <w:pStyle w:val="NormalWeb"/>
        <w:shd w:val="clear" w:color="auto" w:fill="FFFFFF"/>
        <w:spacing w:lineRule="auto" w:line="360" w:beforeAutospacing="0" w:before="0" w:afterAutospacing="0" w:after="120"/>
        <w:jc w:val="both"/>
        <w:rPr/>
      </w:pPr>
      <w:r>
        <w:rPr/>
        <w:t>Как и другие типы "портативных" наушников, вкладыши относят к открытому типу, поскольку считается, что они не препятствуют проникновению в ухо звуков из окружающего мира. В действительности же многие модели имеют больше общего с закрытыми наушниками, т. к. они почти герметично изолируют органы слуха от внешнего мира. Принципиальное же отличие вкладышей от других типов наушников заключается в том, что они максимально приближают источник звука к внутреннему уху.</w:t>
      </w:r>
    </w:p>
    <w:p>
      <w:pPr>
        <w:pStyle w:val="NormalWeb"/>
        <w:shd w:val="clear" w:color="auto" w:fill="FFFFFF"/>
        <w:spacing w:lineRule="auto" w:line="360" w:beforeAutospacing="0" w:before="0" w:afterAutospacing="0" w:after="120"/>
        <w:jc w:val="both"/>
        <w:rPr/>
      </w:pPr>
      <w:r>
        <w:rPr/>
        <w:drawing>
          <wp:inline distT="0" distB="0" distL="0" distR="0">
            <wp:extent cx="4762500" cy="2381250"/>
            <wp:effectExtent l="0" t="0" r="0" b="0"/>
            <wp:docPr id="5" name="Рисунок 8" descr="слу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слух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lineRule="auto" w:line="360" w:beforeAutospacing="0" w:before="0" w:afterAutospacing="0" w:after="120"/>
        <w:jc w:val="both"/>
        <w:rPr/>
      </w:pPr>
      <w:r>
        <w:rPr/>
        <w:t>Человеческое ухо очень чуткий орган. Мы можем различать звуки, которые имеют частоту звука от 16 Гц до 20000 Гц. Подобные частоты приводят в колебания барабанные перепонки. В свою очередь слуховые нервы передают сигнал в мозг. Природа предусмотрела механизм, защищающий от повреждения внутреннее ухо. Громкие же звуки, особенно длительно не прекращающиеся, утомляют мышцы, и они перестают защищать внутреннее ухо.</w:t>
      </w:r>
    </w:p>
    <w:p>
      <w:pPr>
        <w:pStyle w:val="NormalWeb"/>
        <w:shd w:val="clear" w:color="auto" w:fill="FFFFFF"/>
        <w:spacing w:lineRule="auto" w:line="360" w:beforeAutospacing="0" w:before="0" w:afterAutospacing="0" w:after="120"/>
        <w:jc w:val="both"/>
        <w:rPr/>
      </w:pPr>
      <w:r>
        <w:rPr/>
        <w:t>Потеря чувствительности происходит во внутреннем ухе, когда звуковая волна, проходя через жидкость в ушной улитке, перевозбуждает и убивает чувствительные волоски. При повреждении чувствительных волосков, ответственных за тот или иной сегмент частотного диапазона, человек больше не может слышать звуки соответствующей частоты.</w:t>
      </w:r>
    </w:p>
    <w:p>
      <w:pPr>
        <w:pStyle w:val="NormalWeb"/>
        <w:shd w:val="clear" w:color="auto" w:fill="FFFFFF"/>
        <w:spacing w:lineRule="auto" w:line="360" w:beforeAutospacing="0" w:before="0" w:afterAutospacing="0" w:after="120"/>
        <w:jc w:val="both"/>
        <w:rPr/>
      </w:pPr>
      <w:r>
        <w:rPr/>
        <w:t>Медики считают, что самыми тихими звуками, которые способно уловить здоровое ухо, это 10-15 дБ. Шепот оценивается уже в 20 дБ, обычный разговор - в 30-35 дБ. Крик с уровнем звукового давления в 60 дБ уже приводит к дискомфорту, а по-настоящему опасны для слуха звуки силой от 90 дБ. Когда человек злоупотребляет наушниками и включает очень громкий звук, то среднее ухо травмируется, может лопнуть барабанная перепонка и произойти кровоизлияние в слуховой аппарат. Кроме того, у человека угнетается слуховой анализатор и расшатывается нервная система.</w:t>
      </w:r>
    </w:p>
    <w:p>
      <w:pPr>
        <w:pStyle w:val="NormalWeb"/>
        <w:shd w:val="clear" w:color="auto" w:fill="FFFFFF"/>
        <w:spacing w:lineRule="auto" w:line="360" w:beforeAutospacing="0" w:before="0" w:afterAutospacing="0" w:after="120"/>
        <w:jc w:val="both"/>
        <w:rPr/>
      </w:pPr>
      <w:r>
        <w:rPr/>
        <w:t>Прослушивание музыки на высокой громкости может стать причиной потери чувствительности сенсорных волосков и так называемого «звона в ушах». Важно помнить, что понижение слуха под влиянием шума, как правило, необратимо, так как в основе этого явления лежит атрофия нервных элементов. Современная медицина не располагает лечебными средствами, способными восстановить погибшие или даже гибнущие нервные клетки.</w:t>
      </w:r>
    </w:p>
    <w:p>
      <w:pPr>
        <w:pStyle w:val="NormalWeb"/>
        <w:shd w:val="clear" w:color="auto" w:fill="FFFFFF"/>
        <w:spacing w:lineRule="auto" w:line="360" w:beforeAutospacing="0" w:before="0" w:afterAutospacing="0" w:after="120"/>
        <w:jc w:val="both"/>
        <w:rPr/>
      </w:pPr>
      <w:r>
        <w:rPr/>
        <w:t>Причиной, так называемого звона или шума в ушах, является то, что поврежденный сенсорный элемент внутреннего уха начинает посылать нервные импульсы в мозг все время, вне зависимости от того, есть звук или его нет. Данная болезнь заключается в громком звоне или гуле (в зависимости от частот, за которые отвечают поврежденные сенсорные ячейки) в голове.</w:t>
      </w:r>
    </w:p>
    <w:p>
      <w:pPr>
        <w:pStyle w:val="NormalWeb"/>
        <w:shd w:val="clear" w:color="auto" w:fill="FFFFFF"/>
        <w:spacing w:lineRule="auto" w:line="360" w:beforeAutospacing="0" w:before="0" w:afterAutospacing="0" w:after="120"/>
        <w:jc w:val="both"/>
        <w:rPr/>
      </w:pPr>
      <w:r>
        <w:rPr/>
        <w:t>Специалисты забили тревогу: теперь и у нас появился прообраз когда-то типичного американского подростка, который не расстается с наушниками. Наше поколение уже и спит в наушниках. У нас, все больше школьников и студентов страдают от проблем со слухом. Если отбросить разного рода травмы, то шумовая нагрузка (дискотеки, портативные воспроизводящие устройства)-основная причина повреждения слуха.</w:t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2.6 Использование наушников молодёжью</w:t>
      </w:r>
    </w:p>
    <w:p>
      <w:pPr>
        <w:pStyle w:val="NormalWeb"/>
        <w:rPr/>
      </w:pPr>
      <w:r>
        <w:rPr/>
        <w:t>Как показали исследования в области человеческого слуха, использование наушников при занятиях спортом опасно. При интенсивной физической нагрузке кровь отливает от головы к нагружаемым конечностям, и уши становятся намного более уязвимыми для громкого звука. Специалисты утверждают, что при занятиях спортом риск получения акустической травмы увеличивается вдвое. Но многие из нас не снимают наушники на уроках физкультуры.</w:t>
      </w:r>
    </w:p>
    <w:p>
      <w:pPr>
        <w:pStyle w:val="NormalWeb"/>
        <w:rPr/>
      </w:pPr>
      <w:r>
        <w:rPr/>
        <w:t>Журнал «</w:t>
      </w:r>
      <w:r>
        <w:rPr>
          <w:rStyle w:val="Style14"/>
        </w:rPr>
        <w:t>Здоровье</w:t>
      </w:r>
      <w:r>
        <w:rPr/>
        <w:t>» отмечает, что отоларинголог г. Москвы Кристина Ананькина рассказала о том, что на прием стали чаще приходить молодые парни и девушки. Особенно ухудшается ситуация, как подчеркивается в этом же журнале, использованием наушников в вибрирующем транспорте. В сочетании эти 2 фактора провоцируют острую тугоухость. Основная ее опасность в том, что она наступает в одночасье, однако вылечить ее очень проблематично.</w:t>
      </w:r>
    </w:p>
    <w:p>
      <w:pPr>
        <w:pStyle w:val="NormalWeb"/>
        <w:rPr/>
      </w:pPr>
      <w:r>
        <w:rPr/>
        <w:t>Мы считаем правильным высказывание первого заместителя председателя комитета Госдумы по охране здоровья:” Необходимо проводить разъяснительную работу, воспитывать культуру людей. Молодежь должна понять: чем громче слушать музыку в детстве, тем глуше станешь в старости”.</w:t>
      </w:r>
    </w:p>
    <w:p>
      <w:pPr>
        <w:pStyle w:val="NormalWeb"/>
        <w:rPr/>
      </w:pPr>
      <w:r>
        <w:rPr/>
        <w:t>Еще один фактор риска — увлечение компьютерными играми: играя, ребята надевают наушники, чтобы лучше слышать виртуальные выстрелы и взрывы, и тем самым подставляют под удар свой слух.</w:t>
      </w:r>
    </w:p>
    <w:p>
      <w:pPr>
        <w:pStyle w:val="NormalWeb"/>
        <w:rPr/>
      </w:pPr>
      <w:r>
        <w:rPr/>
        <w:t>Особую опасность представляют плееры и дис</w:t>
        <w:softHyphen/>
        <w:t>котеки для подростков. Скандинавские учёные при</w:t>
        <w:softHyphen/>
        <w:t>шли к выводу, что каждый пятый подросток плохо слышит, хотя и не всегда об этом догадывается. Причина - злоупотребление переносными плеерами.  Громкость звука плеера сравнима с уровнем взлетающего в 100м турбореактивного самолёта. Здоровые барабанные перепонки без ущерба мо</w:t>
        <w:softHyphen/>
        <w:t>гут переносить громкость плеера в 110 дБ макси</w:t>
        <w:softHyphen/>
        <w:t>мум в течение 1,5 мин.</w:t>
      </w:r>
    </w:p>
    <w:p>
      <w:pPr>
        <w:pStyle w:val="ListParagraph"/>
        <w:spacing w:lineRule="auto" w:line="240"/>
        <w:ind w:left="85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141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41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41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41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41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>Практическая часть</w:t>
      </w:r>
    </w:p>
    <w:p>
      <w:pPr>
        <w:pStyle w:val="NormalWeb"/>
        <w:rPr/>
      </w:pPr>
      <w:r>
        <w:rPr/>
        <w:t>Я провел опрос среди обучающихся школы 8-9 классов.</w:t>
      </w:r>
    </w:p>
    <w:p>
      <w:pPr>
        <w:pStyle w:val="NormalWeb"/>
        <w:rPr/>
      </w:pPr>
      <w:r>
        <w:rPr/>
        <w:t>Количество обучающихся, имеющих сотовые телефоны с наушниками 42 человека.</w:t>
      </w:r>
    </w:p>
    <w:p>
      <w:pPr>
        <w:pStyle w:val="NormalWeb"/>
        <w:rPr/>
      </w:pPr>
      <w:r>
        <w:rPr/>
        <w:t xml:space="preserve"> </w:t>
      </w:r>
      <w:r>
        <w:rPr/>
        <w:t xml:space="preserve">Наушники стали неотъемлемой частью повседневной жизни учащихся нашей школы.  </w:t>
      </w:r>
    </w:p>
    <w:p>
      <w:pPr>
        <w:pStyle w:val="NormalWeb"/>
        <w:rPr/>
      </w:pPr>
      <w:r>
        <w:rPr>
          <w:rStyle w:val="Strong"/>
        </w:rPr>
        <w:t>Для решения поставленных задач провели анкетирование.</w:t>
      </w:r>
    </w:p>
    <w:p>
      <w:pPr>
        <w:pStyle w:val="Normal"/>
        <w:numPr>
          <w:ilvl w:val="0"/>
          <w:numId w:val="0"/>
        </w:numPr>
        <w:spacing w:lineRule="atLeast" w:line="288" w:before="48" w:after="48"/>
        <w:ind w:left="7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Как часто вы используете наушники в своей жизни </w:t>
      </w:r>
      <w:r>
        <w:rPr>
          <w:rFonts w:cs="Times New Roman" w:ascii="Times New Roman" w:hAnsi="Times New Roman"/>
          <w:color w:val="000000"/>
          <w:sz w:val="24"/>
          <w:szCs w:val="24"/>
        </w:rPr>
        <w:t>часто или нет</w:t>
      </w:r>
      <w:r>
        <w:rPr>
          <w:rFonts w:cs="Times New Roman" w:ascii="Times New Roman" w:hAnsi="Times New Roman"/>
          <w:color w:val="000000"/>
          <w:sz w:val="24"/>
          <w:szCs w:val="24"/>
        </w:rPr>
        <w:t>?</w:t>
      </w:r>
    </w:p>
    <w:p>
      <w:pPr>
        <w:pStyle w:val="Normal"/>
        <w:spacing w:lineRule="atLeast" w:line="384" w:before="0" w:after="0"/>
        <w:ind w:hanging="0"/>
        <w:jc w:val="both"/>
        <w:rPr/>
      </w:pPr>
      <w:r>
        <w:rPr>
          <w:rFonts w:cs="Times New Roman" w:ascii="Times New Roman" w:hAnsi="Times New Roman"/>
          <w:color w:val="332510"/>
          <w:sz w:val="24"/>
          <w:szCs w:val="24"/>
        </w:rPr>
        <w:t>2.</w:t>
      </w:r>
      <w:r>
        <w:rPr>
          <w:rFonts w:cs="Times New Roman" w:ascii="Times New Roman" w:hAnsi="Times New Roman"/>
          <w:color w:val="332510"/>
          <w:sz w:val="24"/>
          <w:szCs w:val="24"/>
        </w:rPr>
        <w:t xml:space="preserve">  Сколько времени, в среднем, в день вы проводите в наушниках?</w:t>
      </w:r>
    </w:p>
    <w:p>
      <w:pPr>
        <w:pStyle w:val="ListParagraph"/>
        <w:spacing w:lineRule="atLeast" w:line="384"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color w:val="332510"/>
          <w:sz w:val="24"/>
          <w:szCs w:val="24"/>
        </w:rPr>
        <w:t xml:space="preserve">3.  </w:t>
      </w:r>
      <w:r>
        <w:rPr>
          <w:rFonts w:cs="Times New Roman" w:ascii="Times New Roman" w:hAnsi="Times New Roman"/>
          <w:color w:val="332510"/>
          <w:sz w:val="24"/>
          <w:szCs w:val="24"/>
        </w:rPr>
        <w:t>Какие ощущения у вас возникают после того, как вы их снимаете?</w:t>
      </w:r>
    </w:p>
    <w:p>
      <w:pPr>
        <w:pStyle w:val="Normal"/>
        <w:spacing w:lineRule="atLeast" w:line="384" w:before="0" w:after="0"/>
        <w:ind w:hanging="0"/>
        <w:jc w:val="both"/>
        <w:rPr/>
      </w:pPr>
      <w:r>
        <w:rPr>
          <w:rFonts w:cs="Times New Roman" w:ascii="Times New Roman" w:hAnsi="Times New Roman"/>
          <w:color w:val="332510"/>
          <w:sz w:val="24"/>
          <w:szCs w:val="24"/>
        </w:rPr>
        <w:t xml:space="preserve">4.  </w:t>
      </w:r>
      <w:r>
        <w:rPr>
          <w:rFonts w:cs="Times New Roman" w:ascii="Times New Roman" w:hAnsi="Times New Roman"/>
          <w:color w:val="332510"/>
          <w:sz w:val="24"/>
          <w:szCs w:val="24"/>
        </w:rPr>
        <w:t>Как вы думаете, наушники приносят вред или пользу?</w:t>
      </w:r>
    </w:p>
    <w:p>
      <w:pPr>
        <w:pStyle w:val="NormalWeb"/>
        <w:spacing w:beforeAutospacing="0" w:before="0" w:afterAutospacing="0" w:after="0"/>
        <w:rPr>
          <w:color w:val="332510"/>
        </w:rPr>
      </w:pPr>
      <w:r>
        <w:rPr>
          <w:color w:val="332510"/>
        </w:rPr>
        <w:t xml:space="preserve">    </w:t>
      </w:r>
    </w:p>
    <w:p>
      <w:pPr>
        <w:pStyle w:val="NormalWeb"/>
        <w:spacing w:beforeAutospacing="0" w:before="0" w:afterAutospacing="0" w:after="0"/>
        <w:rPr/>
      </w:pPr>
      <w:r>
        <w:rPr>
          <w:color w:val="332510"/>
        </w:rPr>
        <w:t xml:space="preserve">  </w:t>
      </w:r>
      <w:r>
        <w:rPr>
          <w:color w:val="332510"/>
        </w:rPr>
        <w:t>Ответы</w:t>
      </w:r>
      <w:r>
        <w:rPr>
          <w:rStyle w:val="Strong"/>
        </w:rPr>
        <w:t>: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cs="Times New Roman" w:ascii="Times New Roman" w:hAnsi="Times New Roman"/>
          <w:color w:val="332510"/>
          <w:sz w:val="24"/>
          <w:szCs w:val="24"/>
        </w:rPr>
        <w:t>1.</w:t>
      </w:r>
      <w:r>
        <w:rPr>
          <w:rFonts w:cs="Times New Roman" w:ascii="Times New Roman" w:hAnsi="Times New Roman"/>
          <w:color w:val="332510"/>
          <w:sz w:val="24"/>
          <w:szCs w:val="24"/>
        </w:rPr>
        <w:t xml:space="preserve">  Менее часа 4-5 человек - 10%.</w:t>
      </w:r>
    </w:p>
    <w:p>
      <w:pPr>
        <w:pStyle w:val="Normal"/>
        <w:spacing w:lineRule="auto" w:line="240" w:before="0" w:after="0"/>
        <w:ind w:left="300" w:hanging="0"/>
        <w:jc w:val="both"/>
        <w:rPr/>
      </w:pPr>
      <w:r>
        <w:rPr>
          <w:rFonts w:cs="Times New Roman" w:ascii="Times New Roman" w:hAnsi="Times New Roman"/>
          <w:color w:val="33251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32510"/>
          <w:sz w:val="24"/>
          <w:szCs w:val="24"/>
        </w:rPr>
        <w:t xml:space="preserve">2.  </w:t>
      </w:r>
      <w:r>
        <w:rPr>
          <w:rFonts w:cs="Times New Roman" w:ascii="Times New Roman" w:hAnsi="Times New Roman"/>
          <w:color w:val="332510"/>
          <w:sz w:val="24"/>
          <w:szCs w:val="24"/>
        </w:rPr>
        <w:t>5 часов и более 36 человек- 90%.</w:t>
      </w:r>
    </w:p>
    <w:p>
      <w:pPr>
        <w:pStyle w:val="NormalWeb"/>
        <w:rPr/>
      </w:pPr>
      <w:r>
        <w:rPr>
          <w:color w:val="332510"/>
        </w:rPr>
        <w:t xml:space="preserve">3. </w:t>
      </w:r>
      <w:r>
        <w:rPr>
          <w:rStyle w:val="Strong"/>
        </w:rPr>
        <w:t>Какие ощущения у вас возникают после того, как вы снимаете наушники?</w:t>
      </w:r>
    </w:p>
    <w:p>
      <w:pPr>
        <w:pStyle w:val="Normal"/>
        <w:numPr>
          <w:ilvl w:val="0"/>
          <w:numId w:val="0"/>
        </w:numPr>
        <w:spacing w:lineRule="atLeast" w:line="288" w:before="48" w:after="48"/>
        <w:ind w:left="60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Нервные ощущения– </w:t>
      </w:r>
      <w:r>
        <w:rPr>
          <w:rFonts w:cs="Times New Roman" w:ascii="Times New Roman" w:hAnsi="Times New Roman"/>
          <w:color w:val="000000"/>
          <w:sz w:val="24"/>
          <w:szCs w:val="24"/>
        </w:rPr>
        <w:t>4-5 чел -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</w:rPr>
        <w:t xml:space="preserve">10% </w:t>
      </w:r>
    </w:p>
    <w:p>
      <w:pPr>
        <w:pStyle w:val="Normal"/>
        <w:numPr>
          <w:ilvl w:val="0"/>
          <w:numId w:val="0"/>
        </w:numPr>
        <w:spacing w:lineRule="atLeast" w:line="288" w:before="48" w:after="48"/>
        <w:ind w:left="60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Притупление слуха —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 чел - </w:t>
      </w:r>
      <w:r>
        <w:rPr>
          <w:rFonts w:cs="Times New Roman" w:ascii="Times New Roman" w:hAnsi="Times New Roman"/>
          <w:color w:val="000000"/>
          <w:sz w:val="24"/>
          <w:szCs w:val="24"/>
        </w:rPr>
        <w:t>4%</w:t>
      </w:r>
    </w:p>
    <w:p>
      <w:pPr>
        <w:pStyle w:val="Normal"/>
        <w:numPr>
          <w:ilvl w:val="0"/>
          <w:numId w:val="0"/>
        </w:numPr>
        <w:spacing w:lineRule="atLeast" w:line="288" w:before="48" w:after="48"/>
        <w:ind w:left="60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Боль и шум в ушах 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</w:rPr>
        <w:t xml:space="preserve">–  </w:t>
      </w:r>
      <w:r>
        <w:rPr>
          <w:rStyle w:val="Style14"/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28-29 чел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</w:rPr>
        <w:t xml:space="preserve"> -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</w:rPr>
        <w:t>70%</w:t>
      </w:r>
    </w:p>
    <w:p>
      <w:pPr>
        <w:pStyle w:val="Normal"/>
        <w:numPr>
          <w:ilvl w:val="0"/>
          <w:numId w:val="0"/>
        </w:numPr>
        <w:spacing w:lineRule="atLeast" w:line="288" w:before="48" w:after="48"/>
        <w:ind w:left="60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Головная боль –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 чел - </w:t>
      </w:r>
      <w:r>
        <w:rPr>
          <w:rFonts w:cs="Times New Roman" w:ascii="Times New Roman" w:hAnsi="Times New Roman"/>
          <w:color w:val="000000"/>
          <w:sz w:val="24"/>
          <w:szCs w:val="24"/>
        </w:rPr>
        <w:t>3%</w:t>
      </w:r>
    </w:p>
    <w:p>
      <w:pPr>
        <w:pStyle w:val="Normal"/>
        <w:numPr>
          <w:ilvl w:val="0"/>
          <w:numId w:val="0"/>
        </w:numPr>
        <w:spacing w:lineRule="atLeast" w:line="288" w:before="48" w:after="48"/>
        <w:ind w:left="60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Ничего – </w:t>
      </w:r>
      <w:r>
        <w:rPr>
          <w:rFonts w:cs="Times New Roman" w:ascii="Times New Roman" w:hAnsi="Times New Roman"/>
          <w:color w:val="000000"/>
          <w:sz w:val="24"/>
          <w:szCs w:val="24"/>
        </w:rPr>
        <w:t>6 чел -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</w:rPr>
        <w:t>13%</w:t>
      </w:r>
    </w:p>
    <w:p>
      <w:pPr>
        <w:pStyle w:val="Normal"/>
        <w:spacing w:lineRule="atLeast" w:line="384" w:before="0" w:after="0"/>
        <w:jc w:val="both"/>
        <w:rPr>
          <w:rFonts w:ascii="Times New Roman" w:hAnsi="Times New Roman" w:cs="Times New Roman"/>
          <w:b/>
          <w:b/>
          <w:color w:val="332510"/>
          <w:sz w:val="24"/>
          <w:szCs w:val="24"/>
        </w:rPr>
      </w:pPr>
      <w:r>
        <w:rPr>
          <w:rFonts w:cs="Times New Roman" w:ascii="Times New Roman" w:hAnsi="Times New Roman"/>
          <w:color w:val="332510"/>
          <w:sz w:val="24"/>
          <w:szCs w:val="24"/>
        </w:rPr>
        <w:t xml:space="preserve">4.  </w:t>
      </w:r>
      <w:r>
        <w:rPr>
          <w:rFonts w:cs="Times New Roman" w:ascii="Times New Roman" w:hAnsi="Times New Roman"/>
          <w:b/>
          <w:color w:val="332510"/>
          <w:sz w:val="24"/>
          <w:szCs w:val="24"/>
        </w:rPr>
        <w:t>Как вы думаете, наушники приносят вред или пользу?</w:t>
      </w:r>
    </w:p>
    <w:p>
      <w:pPr>
        <w:pStyle w:val="NormalWeb"/>
        <w:rPr/>
      </w:pPr>
      <w:r>
        <w:rPr/>
        <w:t>Вопрос «вред или польза»- мнения участников разделились 50% на 50%</w:t>
      </w:r>
    </w:p>
    <w:p>
      <w:pPr>
        <w:pStyle w:val="NormalWeb"/>
        <w:rPr/>
      </w:pPr>
      <w:r>
        <w:rPr/>
        <w:t>вред -21 чел- 50%</w:t>
      </w:r>
    </w:p>
    <w:p>
      <w:pPr>
        <w:pStyle w:val="NormalWeb"/>
        <w:rPr/>
      </w:pPr>
      <w:r>
        <w:rPr/>
        <w:t>польза -21 чел- 50%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>Заключение:</w:t>
      </w:r>
    </w:p>
    <w:p>
      <w:pPr>
        <w:pStyle w:val="Normal"/>
        <w:spacing w:lineRule="auto" w:line="360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проанализировали данные исследований ученых, своих микроисследований по воздействию наушников на слух человека и приш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ё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к выводу, что использование данного прибора наносит непоправимый вред органам слуха. Человеческое ухо – единственный орган, при помощи которого мы можем услышать звук, нуждается в защите от звукового давления. Перепады звукового давления, создаваемые наушниками, наносят вред нашему организму незаметно для нас.</w:t>
      </w:r>
    </w:p>
    <w:p>
      <w:pPr>
        <w:pStyle w:val="Normal"/>
        <w:spacing w:lineRule="auto" w:line="360" w:before="0" w:after="0"/>
        <w:ind w:firstLine="8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Данная гипотеза нашла свое подтверждение и 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микроисследованиях, в ходе которых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установил, что наушники отрицательно влияют на здоровье человека.</w:t>
      </w:r>
    </w:p>
    <w:p>
      <w:pPr>
        <w:pStyle w:val="Normal"/>
        <w:spacing w:lineRule="auto" w:line="360" w:before="0" w:after="0"/>
        <w:ind w:firstLine="568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Конечно, полностью отказаться от использования наушников в повседневной жизни невозможно, но необходимо выполнять простые правила, которые помогут сохранить слух.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  счита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что необходимо рассказывать и объяснять ребятам, родителям, что неправильное их использование наносит непоправимый вред организму. 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/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/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/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sz w:val="28"/>
          <w:szCs w:val="28"/>
        </w:rPr>
        <w:t xml:space="preserve"> .            Список литературы  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Билич Г. А., Назарбо Л.В // Популярная медицинская энциклопедия. Человек и его здоровье – Мвече, 2002.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Справочник врача общей практики Н. П. Бочнов, В. А. Насанова и др// Под редакцией Н. Р. Палеева – М Издательство Эксмо 2002 – 2 тома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Вуджат Дж. Настольная книга по громкоговорителям и наушникам, Изд-во Hearnet, 1988.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textAlignment w:val="baseline"/>
        <w:rPr/>
      </w:pPr>
      <w:hyperlink r:id="rId12">
        <w:r>
          <w:rPr>
            <w:rStyle w:val="ListLabel48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http://softhelp.org.ua/article/Monster%20Beats.html</w:t>
        </w:r>
      </w:hyperlink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textAlignment w:val="baseline"/>
        <w:rPr/>
      </w:pPr>
      <w:hyperlink r:id="rId13">
        <w:r>
          <w:rPr>
            <w:rStyle w:val="ListLabel48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http://www.chinapads.ru/c/s/naushniki_-_tehnicheskie_harakteristiki</w:t>
        </w:r>
      </w:hyperlink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textAlignment w:val="baseline"/>
        <w:rPr/>
      </w:pPr>
      <w:hyperlink r:id="rId14">
        <w:r>
          <w:rPr>
            <w:rStyle w:val="ListLabel48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http://www.chinapads.ru/c/s/naushniki_-_klassifikatsiya_naushnikov</w:t>
        </w:r>
      </w:hyperlink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textAlignment w:val="baseline"/>
        <w:rPr/>
      </w:pPr>
      <w:hyperlink r:id="rId15">
        <w:r>
          <w:rPr>
            <w:rStyle w:val="ListLabel48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http://www.studfiles.ru/preview/1843403/</w:t>
        </w:r>
      </w:hyperlink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textAlignment w:val="baseline"/>
        <w:rPr/>
      </w:pPr>
      <w:hyperlink r:id="rId16">
        <w:r>
          <w:rPr>
            <w:rStyle w:val="ListLabel48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http://nsportal.ru/shkola/klassnoe-rukovodstvo/library/2013/11/10/vliyanie-naushnikov-na-slukh-podrostkov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ind w:left="360" w:hanging="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150"/>
        <w:jc w:val="both"/>
        <w:rPr/>
      </w:pPr>
      <w:r>
        <w:rPr/>
      </w:r>
    </w:p>
    <w:sectPr>
      <w:footerReference w:type="default" r:id="rId17"/>
      <w:type w:val="nextPage"/>
      <w:pgSz w:w="11906" w:h="16838"/>
      <w:pgMar w:left="1134" w:right="1133" w:header="0" w:top="1134" w:footer="709" w:bottom="127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1536067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354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12354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semiHidden/>
    <w:unhideWhenUsed/>
    <w:qFormat/>
    <w:rsid w:val="0012354a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2354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2354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tyle12" w:customStyle="1">
    <w:name w:val="Заголовок Знак"/>
    <w:basedOn w:val="DefaultParagraphFont"/>
    <w:link w:val="a3"/>
    <w:uiPriority w:val="10"/>
    <w:qFormat/>
    <w:rsid w:val="0012354a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2" w:customStyle="1">
    <w:name w:val="c2"/>
    <w:basedOn w:val="DefaultParagraphFont"/>
    <w:qFormat/>
    <w:rsid w:val="0012354a"/>
    <w:rPr/>
  </w:style>
  <w:style w:type="character" w:styleId="Strong">
    <w:name w:val="Strong"/>
    <w:basedOn w:val="DefaultParagraphFont"/>
    <w:uiPriority w:val="22"/>
    <w:qFormat/>
    <w:rsid w:val="0012354a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12354a"/>
    <w:rPr>
      <w:color w:val="0000FF"/>
      <w:u w:val="single"/>
    </w:rPr>
  </w:style>
  <w:style w:type="character" w:styleId="W" w:customStyle="1">
    <w:name w:val="w"/>
    <w:basedOn w:val="DefaultParagraphFont"/>
    <w:qFormat/>
    <w:rsid w:val="0012354a"/>
    <w:rPr/>
  </w:style>
  <w:style w:type="character" w:styleId="Style14">
    <w:name w:val="Выделение"/>
    <w:basedOn w:val="DefaultParagraphFont"/>
    <w:uiPriority w:val="20"/>
    <w:qFormat/>
    <w:rsid w:val="0012354a"/>
    <w:rPr>
      <w:i/>
      <w:iCs/>
    </w:rPr>
  </w:style>
  <w:style w:type="character" w:styleId="Style15" w:customStyle="1">
    <w:name w:val="Верхний колонтитул Знак"/>
    <w:basedOn w:val="DefaultParagraphFont"/>
    <w:link w:val="aa"/>
    <w:uiPriority w:val="99"/>
    <w:qFormat/>
    <w:rsid w:val="0012354a"/>
    <w:rPr/>
  </w:style>
  <w:style w:type="character" w:styleId="Style16" w:customStyle="1">
    <w:name w:val="Нижний колонтитул Знак"/>
    <w:basedOn w:val="DefaultParagraphFont"/>
    <w:link w:val="ac"/>
    <w:uiPriority w:val="99"/>
    <w:qFormat/>
    <w:rsid w:val="0012354a"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 w:cs="Times New Roman"/>
      <w:sz w:val="24"/>
      <w:szCs w:val="24"/>
      <w:shd w:fill="FFFFFF" w:val="clear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  <w:shd w:fill="FFFFFF" w:val="clear"/>
    </w:rPr>
  </w:style>
  <w:style w:type="character" w:styleId="ListLabel48">
    <w:name w:val="ListLabel 48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character" w:styleId="ListLabel49">
    <w:name w:val="ListLabel 49"/>
    <w:qFormat/>
    <w:rPr>
      <w:rFonts w:ascii="Times New Roman" w:hAnsi="Times New Roman" w:cs="Symbol"/>
      <w:sz w:val="24"/>
    </w:rPr>
  </w:style>
  <w:style w:type="character" w:styleId="ListLabel50">
    <w:name w:val="ListLabel 50"/>
    <w:qFormat/>
    <w:rPr>
      <w:rFonts w:cs="Courier New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ascii="Times New Roman" w:hAnsi="Times New Roman" w:cs="Times New Roman"/>
      <w:sz w:val="24"/>
      <w:szCs w:val="24"/>
      <w:shd w:fill="FFFFFF" w:val="clear"/>
    </w:rPr>
  </w:style>
  <w:style w:type="character" w:styleId="ListLabel59">
    <w:name w:val="ListLabel 59"/>
    <w:qFormat/>
    <w:rPr>
      <w:rFonts w:ascii="Times New Roman" w:hAnsi="Times New Roman" w:cs="Times New Roman"/>
      <w:sz w:val="24"/>
      <w:szCs w:val="24"/>
      <w:shd w:fill="FFFFFF" w:val="clear"/>
    </w:rPr>
  </w:style>
  <w:style w:type="character" w:styleId="ListLabel60">
    <w:name w:val="ListLabel 60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Title"/>
    <w:basedOn w:val="Normal"/>
    <w:link w:val="a4"/>
    <w:uiPriority w:val="10"/>
    <w:qFormat/>
    <w:rsid w:val="0012354a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qFormat/>
    <w:rsid w:val="001235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 w:customStyle="1">
    <w:name w:val="c10"/>
    <w:basedOn w:val="Normal"/>
    <w:qFormat/>
    <w:rsid w:val="001235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2354a"/>
    <w:pPr>
      <w:spacing w:before="0" w:after="160"/>
      <w:ind w:left="720" w:hanging="0"/>
      <w:contextualSpacing/>
    </w:pPr>
    <w:rPr/>
  </w:style>
  <w:style w:type="paragraph" w:styleId="Style23">
    <w:name w:val="Header"/>
    <w:basedOn w:val="Normal"/>
    <w:link w:val="ab"/>
    <w:uiPriority w:val="99"/>
    <w:unhideWhenUsed/>
    <w:rsid w:val="0012354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d"/>
    <w:uiPriority w:val="99"/>
    <w:unhideWhenUsed/>
    <w:rsid w:val="0012354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dic.academic.ru/dic.nsf/ruwiki/24127" TargetMode="External"/><Relationship Id="rId4" Type="http://schemas.openxmlformats.org/officeDocument/2006/relationships/hyperlink" Target="https://dic.academic.ru/dic.nsf/ruwiki/1291880" TargetMode="External"/><Relationship Id="rId5" Type="http://schemas.openxmlformats.org/officeDocument/2006/relationships/hyperlink" Target="https://dic.academic.ru/dic.nsf/ruwiki/20692" TargetMode="External"/><Relationship Id="rId6" Type="http://schemas.openxmlformats.org/officeDocument/2006/relationships/hyperlink" Target="https://dic.academic.ru/dic.nsf/ruwiki/24132" TargetMode="External"/><Relationship Id="rId7" Type="http://schemas.openxmlformats.org/officeDocument/2006/relationships/hyperlink" Target="https://dic.academic.ru/dic.nsf/ruwiki/81003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hyperlink" Target="https://www.google.com/url?q=http://softhelp.org.ua/article/Monster%2520Beats.html&amp;sa=D&amp;ust=1483681709722000&amp;usg=AFQjCNFyat8xo5T4kWV-knAHo1khkG8q4g" TargetMode="External"/><Relationship Id="rId13" Type="http://schemas.openxmlformats.org/officeDocument/2006/relationships/hyperlink" Target="https://www.google.com/url?q=http://www.chinapads.ru/c/s/naushniki_-_tehnicheskie_harakteristiki&amp;sa=D&amp;ust=1483681709723000&amp;usg=AFQjCNHogWJnsXP-1Cn2b_ZORcVX6_zArA" TargetMode="External"/><Relationship Id="rId14" Type="http://schemas.openxmlformats.org/officeDocument/2006/relationships/hyperlink" Target="https://www.google.com/url?q=http://www.chinapads.ru/c/s/naushniki_-_klassifikatsiya_naushnikov&amp;sa=D&amp;ust=1483681709724000&amp;usg=AFQjCNHTpzWO5a9eK57SLtqZeyfijvXc8w" TargetMode="External"/><Relationship Id="rId15" Type="http://schemas.openxmlformats.org/officeDocument/2006/relationships/hyperlink" Target="https://www.google.com/url?q=http://www.studfiles.ru/preview/1843403/&amp;sa=D&amp;ust=1483681709724000&amp;usg=AFQjCNEo3nl96Adw58uBzaxLGh3mcYmC0g" TargetMode="External"/><Relationship Id="rId16" Type="http://schemas.openxmlformats.org/officeDocument/2006/relationships/hyperlink" Target="https://www.google.com/url?q=http://nsportal.ru/shkola/klassnoe-rukovodstvo/library/2013/11/10/vliyanie-naushnikov-na-slukh-podrostkov&amp;sa=D&amp;ust=1483681709881000&amp;usg=AFQjCNHBRNJx7Slrj5rg-5wY5N8W9qkimA" TargetMode="Externa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204B-9ED7-429E-B188-3DE419FD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LibreOffice/6.0.6.1$Linux_X86_64 LibreOffice_project/00$Build-1</Application>
  <Pages>13</Pages>
  <Words>2612</Words>
  <Characters>16723</Characters>
  <CharactersWithSpaces>19630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2023-03-25T07:08:00Z</dcterms:created>
  <dc:creator>Я</dc:creator>
  <dc:description/>
  <dc:language>ru-RU</dc:language>
  <cp:lastModifiedBy/>
  <cp:lastPrinted>2023-03-27T07:50:56Z</cp:lastPrinted>
  <dcterms:modified xsi:type="dcterms:W3CDTF">2023-04-07T14:55:19Z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