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</w:r>
      <w:r/>
    </w:p>
    <w:p>
      <w:pPr>
        <w:jc w:val="center"/>
      </w:pPr>
      <w:r>
        <w:rPr>
          <w:b/>
          <w:sz w:val="56"/>
          <w:szCs w:val="56"/>
        </w:rPr>
        <w:t xml:space="preserve">Дополнительный период (сентябрьские сроки) ГИА-</w:t>
      </w:r>
      <w:r>
        <w:rPr>
          <w:b/>
          <w:sz w:val="56"/>
          <w:szCs w:val="56"/>
          <w:lang w:val="ru-RU"/>
        </w:rPr>
        <w:t xml:space="preserve">11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  <w:lang w:val="ru-RU"/>
        </w:rPr>
        <w:t xml:space="preserve"> в форме ГВЭ </w:t>
      </w:r>
      <w:r>
        <w:rPr>
          <w:b/>
          <w:sz w:val="56"/>
          <w:szCs w:val="56"/>
        </w:rPr>
        <w:t xml:space="preserve">в 202</w:t>
      </w:r>
      <w:r>
        <w:rPr>
          <w:b/>
          <w:sz w:val="56"/>
          <w:szCs w:val="56"/>
          <w:lang w:val="ru-RU"/>
        </w:rPr>
        <w:t xml:space="preserve">3 г.</w:t>
      </w:r>
      <w:r/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Дата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ср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56"/>
                <w:szCs w:val="56"/>
                <w:lang w:val="ru-RU"/>
              </w:rPr>
              <w:t xml:space="preserve">Русский язык</w:t>
            </w:r>
            <w:r>
              <w:rPr>
                <w:rFonts w:ascii="Times New Roman" w:hAnsi="Times New Roman" w:cs="Times New Roman"/>
                <w:b w:val="false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ru-RU"/>
              </w:rPr>
              <w:t xml:space="preserve">вт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56"/>
                <w:szCs w:val="56"/>
                <w:lang w:val="ru-RU"/>
              </w:rPr>
              <w:t xml:space="preserve">Математика</w:t>
            </w:r>
            <w:r>
              <w:rPr>
                <w:rFonts w:ascii="Times New Roman" w:hAnsi="Times New Roman" w:cs="Times New Roman"/>
                <w:b w:val="false"/>
              </w:rPr>
            </w:r>
            <w:r>
              <w:rPr>
                <w:b w:val="fals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2022-12-25T12:57:11Z</dcterms:modified>
</cp:coreProperties>
</file>