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8B" w:rsidRDefault="002B028B" w:rsidP="002B028B">
      <w:pPr>
        <w:pStyle w:val="1"/>
        <w:ind w:left="804" w:right="683"/>
        <w:jc w:val="center"/>
      </w:pPr>
      <w:bookmarkStart w:id="0" w:name="_GoBack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экзаменатора-</w:t>
      </w:r>
      <w:r>
        <w:rPr>
          <w:spacing w:val="-2"/>
        </w:rPr>
        <w:t>собеседника</w:t>
      </w:r>
    </w:p>
    <w:bookmarkEnd w:id="0"/>
    <w:p w:rsidR="002B028B" w:rsidRDefault="002B028B" w:rsidP="002B028B">
      <w:pPr>
        <w:pStyle w:val="2"/>
        <w:spacing w:before="232"/>
        <w:ind w:left="252"/>
      </w:pP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позднее</w:t>
      </w:r>
      <w:r>
        <w:rPr>
          <w:spacing w:val="-11"/>
        </w:rPr>
        <w:t xml:space="preserve"> </w:t>
      </w:r>
      <w:r>
        <w:rPr>
          <w:spacing w:val="-2"/>
        </w:rPr>
        <w:t>чем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день</w:t>
      </w:r>
      <w:r>
        <w:rPr>
          <w:spacing w:val="-9"/>
        </w:rPr>
        <w:t xml:space="preserve"> </w:t>
      </w:r>
      <w:r>
        <w:rPr>
          <w:spacing w:val="-2"/>
        </w:rPr>
        <w:t>до</w:t>
      </w:r>
      <w:r>
        <w:rPr>
          <w:spacing w:val="-11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</w:t>
      </w:r>
      <w:r>
        <w:rPr>
          <w:spacing w:val="-10"/>
        </w:rPr>
        <w:t xml:space="preserve"> </w:t>
      </w:r>
      <w:r>
        <w:rPr>
          <w:spacing w:val="-2"/>
        </w:rPr>
        <w:t>ознакомиться</w:t>
      </w:r>
      <w:r>
        <w:rPr>
          <w:spacing w:val="-13"/>
        </w:rPr>
        <w:t xml:space="preserve"> </w:t>
      </w:r>
      <w:r>
        <w:rPr>
          <w:spacing w:val="-5"/>
        </w:rPr>
        <w:t>с:</w:t>
      </w:r>
    </w:p>
    <w:p w:rsidR="002B028B" w:rsidRDefault="002B028B" w:rsidP="002B028B">
      <w:pPr>
        <w:pStyle w:val="a3"/>
        <w:ind w:right="123" w:firstLine="708"/>
      </w:pPr>
      <w: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</w:t>
      </w:r>
      <w:r>
        <w:rPr>
          <w:spacing w:val="-2"/>
        </w:rPr>
        <w:t>организации;</w:t>
      </w:r>
    </w:p>
    <w:p w:rsidR="002B028B" w:rsidRDefault="002B028B" w:rsidP="002B028B">
      <w:pPr>
        <w:pStyle w:val="a3"/>
        <w:ind w:left="961" w:right="745"/>
      </w:pPr>
      <w:r>
        <w:rPr>
          <w:spacing w:val="-2"/>
        </w:rPr>
        <w:t>порядком</w:t>
      </w:r>
      <w:r>
        <w:rPr>
          <w:spacing w:val="-9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проверки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6"/>
        </w:rPr>
        <w:t xml:space="preserve"> </w:t>
      </w:r>
      <w:r>
        <w:rPr>
          <w:spacing w:val="-2"/>
        </w:rPr>
        <w:t>собеседования,</w:t>
      </w:r>
      <w:r>
        <w:rPr>
          <w:spacing w:val="-6"/>
        </w:rPr>
        <w:t xml:space="preserve"> </w:t>
      </w:r>
      <w:r>
        <w:rPr>
          <w:spacing w:val="-2"/>
        </w:rPr>
        <w:t>определенным</w:t>
      </w:r>
      <w:r>
        <w:rPr>
          <w:spacing w:val="-9"/>
        </w:rPr>
        <w:t xml:space="preserve"> </w:t>
      </w:r>
      <w:r>
        <w:rPr>
          <w:spacing w:val="-2"/>
        </w:rPr>
        <w:t>ОИВ; Рекомендациями.</w:t>
      </w:r>
    </w:p>
    <w:p w:rsidR="002B028B" w:rsidRDefault="002B028B" w:rsidP="002B028B">
      <w:pPr>
        <w:pStyle w:val="2"/>
        <w:tabs>
          <w:tab w:val="left" w:pos="1342"/>
          <w:tab w:val="left" w:pos="2081"/>
          <w:tab w:val="left" w:pos="3641"/>
          <w:tab w:val="left" w:pos="5006"/>
          <w:tab w:val="left" w:pos="6887"/>
          <w:tab w:val="left" w:pos="8200"/>
          <w:tab w:val="left" w:pos="8666"/>
        </w:tabs>
        <w:spacing w:line="240" w:lineRule="auto"/>
        <w:ind w:left="252" w:right="125" w:firstLine="708"/>
        <w:jc w:val="left"/>
      </w:pPr>
      <w:r>
        <w:rPr>
          <w:spacing w:val="-10"/>
        </w:rPr>
        <w:t>В</w:t>
      </w:r>
      <w:r>
        <w:tab/>
      </w:r>
      <w:r>
        <w:rPr>
          <w:spacing w:val="-4"/>
        </w:rPr>
        <w:t>день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</w:t>
      </w:r>
      <w:r>
        <w:tab/>
      </w:r>
      <w:r>
        <w:rPr>
          <w:spacing w:val="-2"/>
        </w:rPr>
        <w:t>получить</w:t>
      </w:r>
      <w:r>
        <w:tab/>
      </w:r>
      <w:r>
        <w:rPr>
          <w:spacing w:val="-6"/>
        </w:rPr>
        <w:t>от</w:t>
      </w:r>
      <w:r>
        <w:tab/>
      </w:r>
      <w:r>
        <w:rPr>
          <w:spacing w:val="-4"/>
        </w:rPr>
        <w:t xml:space="preserve">ответственного </w:t>
      </w:r>
      <w:r>
        <w:t>организатора образовательной организации следующие материалы:</w:t>
      </w:r>
    </w:p>
    <w:p w:rsidR="002B028B" w:rsidRDefault="002B028B" w:rsidP="002B028B">
      <w:pPr>
        <w:pStyle w:val="a3"/>
        <w:spacing w:line="293" w:lineRule="exact"/>
        <w:ind w:left="961"/>
        <w:jc w:val="left"/>
      </w:pPr>
      <w:r>
        <w:rPr>
          <w:spacing w:val="-2"/>
          <w:u w:val="single"/>
        </w:rPr>
        <w:t>Для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участника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итогового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собеседования:</w:t>
      </w:r>
    </w:p>
    <w:p w:rsidR="002B028B" w:rsidRDefault="002B028B" w:rsidP="002B028B">
      <w:pPr>
        <w:pStyle w:val="a3"/>
        <w:spacing w:line="299" w:lineRule="exact"/>
        <w:ind w:left="961"/>
        <w:jc w:val="left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2B028B" w:rsidRDefault="002B028B" w:rsidP="002B028B">
      <w:pPr>
        <w:pStyle w:val="a3"/>
        <w:spacing w:before="1" w:line="298" w:lineRule="exact"/>
        <w:ind w:left="961"/>
        <w:jc w:val="left"/>
      </w:pPr>
      <w:r>
        <w:rPr>
          <w:spacing w:val="-2"/>
        </w:rPr>
        <w:t>текст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чтения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каждого</w:t>
      </w:r>
      <w:r>
        <w:rPr>
          <w:spacing w:val="-8"/>
        </w:rPr>
        <w:t xml:space="preserve"> </w:t>
      </w:r>
      <w:r>
        <w:rPr>
          <w:spacing w:val="-2"/>
        </w:rPr>
        <w:t>участника</w:t>
      </w:r>
      <w:r>
        <w:rPr>
          <w:spacing w:val="-10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:rsidR="002B028B" w:rsidRDefault="002B028B" w:rsidP="002B028B">
      <w:pPr>
        <w:pStyle w:val="a3"/>
        <w:ind w:right="125" w:firstLine="708"/>
      </w:pPr>
      <w:r>
        <w:t xml:space="preserve">карточки с темами беседы на выбор и планами беседы – по 2 экземпляра каждого </w:t>
      </w:r>
      <w:r>
        <w:rPr>
          <w:spacing w:val="-2"/>
        </w:rPr>
        <w:t>материала;</w:t>
      </w:r>
    </w:p>
    <w:p w:rsidR="002B028B" w:rsidRDefault="002B028B" w:rsidP="002B028B">
      <w:pPr>
        <w:pStyle w:val="a3"/>
        <w:ind w:right="122" w:firstLine="708"/>
      </w:pPr>
      <w:r>
        <w:t>черновики (для участников итогового собеседования с ОВЗ, участников итогового собеседования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детей-инвалидов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инвалидов,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проходят</w:t>
      </w:r>
      <w:r>
        <w:rPr>
          <w:spacing w:val="-10"/>
        </w:rPr>
        <w:t xml:space="preserve"> </w:t>
      </w:r>
      <w:r>
        <w:t>итоговое</w:t>
      </w:r>
      <w:r>
        <w:rPr>
          <w:spacing w:val="-8"/>
        </w:rPr>
        <w:t xml:space="preserve"> </w:t>
      </w:r>
      <w:r>
        <w:t>собеседование</w:t>
      </w:r>
      <w:r>
        <w:rPr>
          <w:spacing w:val="-10"/>
        </w:rPr>
        <w:t xml:space="preserve"> </w:t>
      </w:r>
      <w:r>
        <w:t>в письменной форме).</w:t>
      </w:r>
    </w:p>
    <w:p w:rsidR="002B028B" w:rsidRDefault="002B028B" w:rsidP="002B028B">
      <w:pPr>
        <w:pStyle w:val="a3"/>
        <w:ind w:left="961"/>
      </w:pPr>
      <w:r>
        <w:rPr>
          <w:w w:val="95"/>
        </w:rPr>
        <w:t>Непосредственно</w:t>
      </w:r>
      <w:r>
        <w:rPr>
          <w:spacing w:val="41"/>
        </w:rPr>
        <w:t xml:space="preserve"> </w:t>
      </w:r>
      <w:r>
        <w:rPr>
          <w:w w:val="95"/>
        </w:rPr>
        <w:t>для</w:t>
      </w:r>
      <w:r>
        <w:rPr>
          <w:spacing w:val="44"/>
        </w:rPr>
        <w:t xml:space="preserve"> </w:t>
      </w:r>
      <w:r>
        <w:rPr>
          <w:w w:val="95"/>
        </w:rPr>
        <w:t>экзаменатора-</w:t>
      </w:r>
      <w:r>
        <w:rPr>
          <w:spacing w:val="-2"/>
          <w:w w:val="95"/>
        </w:rPr>
        <w:t>собеседника:</w:t>
      </w:r>
    </w:p>
    <w:p w:rsidR="002B028B" w:rsidRDefault="002B028B" w:rsidP="002B028B">
      <w:pPr>
        <w:pStyle w:val="a3"/>
        <w:spacing w:before="1" w:line="298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2B028B" w:rsidRDefault="002B028B" w:rsidP="002B028B">
      <w:pPr>
        <w:pStyle w:val="a3"/>
        <w:ind w:left="961" w:right="2013"/>
      </w:pPr>
      <w:r>
        <w:t xml:space="preserve">карточки экзаменатора-собеседника по каждой теме беседы; </w:t>
      </w:r>
      <w:r>
        <w:rPr>
          <w:spacing w:val="-2"/>
        </w:rPr>
        <w:t>инструкцию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выполнению</w:t>
      </w:r>
      <w:r>
        <w:rPr>
          <w:spacing w:val="-13"/>
        </w:rPr>
        <w:t xml:space="preserve"> </w:t>
      </w:r>
      <w:r>
        <w:rPr>
          <w:spacing w:val="-2"/>
        </w:rPr>
        <w:t>заданий</w:t>
      </w:r>
      <w:r>
        <w:rPr>
          <w:spacing w:val="-10"/>
        </w:rPr>
        <w:t xml:space="preserve"> </w:t>
      </w: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:rsidR="002B028B" w:rsidRDefault="002B028B" w:rsidP="002B028B">
      <w:pPr>
        <w:pStyle w:val="a3"/>
        <w:spacing w:before="2"/>
        <w:ind w:right="125" w:firstLine="708"/>
      </w:pPr>
      <w:r>
        <w:t>ведомость учета проведения итогового собеседования в аудитории, в которой фиксируется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собеседования.</w:t>
      </w:r>
    </w:p>
    <w:p w:rsidR="002B028B" w:rsidRDefault="002B028B" w:rsidP="002B028B">
      <w:pPr>
        <w:pStyle w:val="a3"/>
        <w:ind w:right="124" w:firstLine="708"/>
      </w:pPr>
      <w:r>
        <w:t>Экзаменатор-собеседник вместе</w:t>
      </w:r>
      <w:r>
        <w:rPr>
          <w:spacing w:val="-1"/>
        </w:rPr>
        <w:t xml:space="preserve"> </w:t>
      </w:r>
      <w:r>
        <w:t>с экспертом должен ознакомиться с КИМ итогового собеседования,</w:t>
      </w:r>
      <w:r>
        <w:rPr>
          <w:spacing w:val="-1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:rsidR="002B028B" w:rsidRDefault="002B028B" w:rsidP="002B028B">
      <w:pPr>
        <w:pStyle w:val="a3"/>
        <w:ind w:right="123" w:firstLine="708"/>
      </w:pPr>
      <w:r>
        <w:t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(см. приложение 8);</w:t>
      </w:r>
    </w:p>
    <w:p w:rsidR="002B028B" w:rsidRDefault="002B028B" w:rsidP="002B028B">
      <w:pPr>
        <w:pStyle w:val="a3"/>
        <w:ind w:right="127" w:firstLine="708"/>
      </w:pPr>
      <w:r>
        <w:t>обеспечивает</w:t>
      </w:r>
      <w:r>
        <w:rPr>
          <w:spacing w:val="-17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удостоверяющих</w:t>
      </w:r>
      <w:r>
        <w:rPr>
          <w:spacing w:val="-16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 xml:space="preserve">итогового </w:t>
      </w:r>
      <w:r>
        <w:rPr>
          <w:spacing w:val="-2"/>
        </w:rPr>
        <w:t>собеседования.</w:t>
      </w:r>
    </w:p>
    <w:p w:rsidR="002B028B" w:rsidRDefault="002B028B" w:rsidP="002B028B">
      <w:pPr>
        <w:pStyle w:val="a3"/>
        <w:spacing w:line="299" w:lineRule="exact"/>
        <w:ind w:left="961"/>
      </w:pPr>
      <w:r>
        <w:rPr>
          <w:w w:val="95"/>
        </w:rPr>
        <w:t>Экзаменатор-собеседник</w:t>
      </w:r>
      <w:r>
        <w:rPr>
          <w:spacing w:val="37"/>
        </w:rPr>
        <w:t xml:space="preserve"> </w:t>
      </w:r>
      <w:r>
        <w:rPr>
          <w:w w:val="95"/>
        </w:rPr>
        <w:t>создает</w:t>
      </w:r>
      <w:r>
        <w:rPr>
          <w:spacing w:val="37"/>
        </w:rPr>
        <w:t xml:space="preserve"> </w:t>
      </w:r>
      <w:r>
        <w:rPr>
          <w:w w:val="95"/>
        </w:rPr>
        <w:t>доброжелательную</w:t>
      </w:r>
      <w:r>
        <w:rPr>
          <w:spacing w:val="40"/>
        </w:rPr>
        <w:t xml:space="preserve"> </w:t>
      </w:r>
      <w:r>
        <w:rPr>
          <w:w w:val="95"/>
        </w:rPr>
        <w:t>рабочую</w:t>
      </w:r>
      <w:r>
        <w:rPr>
          <w:spacing w:val="35"/>
        </w:rPr>
        <w:t xml:space="preserve"> </w:t>
      </w:r>
      <w:r>
        <w:rPr>
          <w:spacing w:val="-2"/>
          <w:w w:val="95"/>
        </w:rPr>
        <w:t>атмосферу.</w:t>
      </w:r>
    </w:p>
    <w:p w:rsidR="002B028B" w:rsidRDefault="002B028B" w:rsidP="002B028B">
      <w:pPr>
        <w:pStyle w:val="2"/>
        <w:spacing w:before="7" w:line="240" w:lineRule="auto"/>
        <w:ind w:left="252" w:right="122" w:firstLine="708"/>
      </w:pPr>
      <w: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2B028B" w:rsidRDefault="002B028B" w:rsidP="002B028B">
      <w:pPr>
        <w:pStyle w:val="a3"/>
        <w:ind w:right="127" w:firstLine="708"/>
      </w:pPr>
      <w:r>
        <w:t>проводит инструктаж участника итогового собеседования по выполнению заданий КИМ итогового собеседования;</w:t>
      </w:r>
    </w:p>
    <w:p w:rsidR="002B028B" w:rsidRDefault="002B028B" w:rsidP="002B028B">
      <w:pPr>
        <w:pStyle w:val="a3"/>
        <w:spacing w:line="299" w:lineRule="exact"/>
        <w:ind w:left="961"/>
      </w:pPr>
      <w:r>
        <w:rPr>
          <w:spacing w:val="-2"/>
        </w:rPr>
        <w:t>выдает</w:t>
      </w:r>
      <w:r>
        <w:rPr>
          <w:spacing w:val="-11"/>
        </w:rPr>
        <w:t xml:space="preserve"> </w:t>
      </w:r>
      <w:r>
        <w:rPr>
          <w:spacing w:val="-2"/>
        </w:rPr>
        <w:t>КИМ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:rsidR="002B028B" w:rsidRDefault="002B028B" w:rsidP="002B028B">
      <w:pPr>
        <w:pStyle w:val="a3"/>
        <w:ind w:right="125" w:firstLine="708"/>
      </w:pPr>
      <w:r>
        <w:t>выдает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2B028B" w:rsidRDefault="002B028B" w:rsidP="002B028B">
      <w:pPr>
        <w:pStyle w:val="a3"/>
        <w:ind w:right="123" w:firstLine="708"/>
      </w:pPr>
      <w:r>
        <w:t>фиксирует время начала ответа и время окончания ответа каждого задания КИМ итогового собеседования;</w:t>
      </w:r>
    </w:p>
    <w:p w:rsidR="002B028B" w:rsidRDefault="002B028B" w:rsidP="002B028B">
      <w:pPr>
        <w:pStyle w:val="a3"/>
        <w:ind w:right="121" w:firstLine="708"/>
      </w:pPr>
      <w:r>
        <w:t>следит за тем, чтобы участник итогового собеседования произнес под аудиозапись свою</w:t>
      </w:r>
      <w:r>
        <w:rPr>
          <w:spacing w:val="80"/>
          <w:w w:val="150"/>
        </w:rPr>
        <w:t xml:space="preserve"> </w:t>
      </w:r>
      <w:r>
        <w:t>фамилию,</w:t>
      </w:r>
      <w:r>
        <w:rPr>
          <w:spacing w:val="80"/>
          <w:w w:val="150"/>
        </w:rPr>
        <w:t xml:space="preserve"> </w:t>
      </w:r>
      <w:r>
        <w:t>имя,</w:t>
      </w:r>
      <w:r>
        <w:rPr>
          <w:spacing w:val="80"/>
          <w:w w:val="150"/>
        </w:rPr>
        <w:t xml:space="preserve"> </w:t>
      </w:r>
      <w:r>
        <w:t>отчество,</w:t>
      </w:r>
      <w:r>
        <w:rPr>
          <w:spacing w:val="80"/>
          <w:w w:val="150"/>
        </w:rPr>
        <w:t xml:space="preserve"> </w:t>
      </w:r>
      <w:r>
        <w:t>номер</w:t>
      </w:r>
      <w:r>
        <w:rPr>
          <w:spacing w:val="80"/>
          <w:w w:val="150"/>
        </w:rPr>
        <w:t xml:space="preserve"> </w:t>
      </w:r>
      <w:r>
        <w:t>варианта</w:t>
      </w:r>
      <w:r>
        <w:rPr>
          <w:spacing w:val="80"/>
          <w:w w:val="150"/>
        </w:rPr>
        <w:t xml:space="preserve"> </w:t>
      </w:r>
      <w:r>
        <w:t>прежде,</w:t>
      </w:r>
      <w:r>
        <w:rPr>
          <w:spacing w:val="80"/>
          <w:w w:val="150"/>
        </w:rPr>
        <w:t xml:space="preserve"> </w:t>
      </w:r>
      <w:r>
        <w:t>чем</w:t>
      </w:r>
      <w:r>
        <w:rPr>
          <w:spacing w:val="80"/>
          <w:w w:val="150"/>
        </w:rPr>
        <w:t xml:space="preserve"> </w:t>
      </w:r>
      <w:r>
        <w:t>приступить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ответу (в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проведения 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не включается);</w:t>
      </w:r>
    </w:p>
    <w:p w:rsidR="002B028B" w:rsidRDefault="002B028B" w:rsidP="002B028B">
      <w:pPr>
        <w:sectPr w:rsidR="002B028B">
          <w:pgSz w:w="11910" w:h="16840"/>
          <w:pgMar w:top="1040" w:right="440" w:bottom="900" w:left="880" w:header="0" w:footer="710" w:gutter="0"/>
          <w:cols w:space="720"/>
        </w:sectPr>
      </w:pPr>
    </w:p>
    <w:p w:rsidR="002B028B" w:rsidRDefault="002B028B" w:rsidP="002B028B">
      <w:pPr>
        <w:pStyle w:val="a3"/>
        <w:spacing w:before="67"/>
        <w:ind w:right="128" w:firstLine="708"/>
      </w:pPr>
      <w: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2B028B" w:rsidRDefault="002B028B" w:rsidP="002B028B">
      <w:pPr>
        <w:pStyle w:val="a3"/>
        <w:spacing w:before="2"/>
        <w:ind w:right="123" w:firstLine="770"/>
      </w:pP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отведенного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 xml:space="preserve">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</w:t>
      </w:r>
      <w:r>
        <w:rPr>
          <w:spacing w:val="-2"/>
        </w:rPr>
        <w:t>собеседования).</w:t>
      </w:r>
    </w:p>
    <w:p w:rsidR="002B028B" w:rsidRDefault="002B028B" w:rsidP="002B028B">
      <w:pPr>
        <w:pStyle w:val="a3"/>
        <w:ind w:right="124" w:firstLine="708"/>
      </w:pPr>
      <w:r>
        <w:t>Если</w:t>
      </w:r>
      <w:r>
        <w:rPr>
          <w:spacing w:val="40"/>
        </w:rPr>
        <w:t xml:space="preserve"> </w:t>
      </w:r>
      <w:r>
        <w:t>ОИВ</w:t>
      </w:r>
      <w:r>
        <w:rPr>
          <w:spacing w:val="40"/>
        </w:rPr>
        <w:t xml:space="preserve"> </w:t>
      </w: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ведении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(персональных)</w:t>
      </w:r>
      <w:r>
        <w:rPr>
          <w:spacing w:val="40"/>
        </w:rPr>
        <w:t xml:space="preserve"> </w:t>
      </w:r>
      <w:r>
        <w:t>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</w:t>
      </w:r>
    </w:p>
    <w:p w:rsidR="002B028B" w:rsidRDefault="002B028B" w:rsidP="002B028B">
      <w:pPr>
        <w:pStyle w:val="2"/>
        <w:spacing w:before="7"/>
      </w:pPr>
      <w:r>
        <w:rPr>
          <w:spacing w:val="-2"/>
        </w:rPr>
        <w:t>Выполняет</w:t>
      </w:r>
      <w:r>
        <w:rPr>
          <w:spacing w:val="-13"/>
        </w:rPr>
        <w:t xml:space="preserve"> </w:t>
      </w:r>
      <w:r>
        <w:rPr>
          <w:spacing w:val="-2"/>
        </w:rPr>
        <w:t>роль</w:t>
      </w:r>
      <w:r>
        <w:rPr>
          <w:spacing w:val="-12"/>
        </w:rPr>
        <w:t xml:space="preserve"> </w:t>
      </w:r>
      <w:r>
        <w:rPr>
          <w:spacing w:val="-2"/>
        </w:rPr>
        <w:t>собеседника:</w:t>
      </w:r>
    </w:p>
    <w:p w:rsidR="002B028B" w:rsidRDefault="002B028B" w:rsidP="002B028B">
      <w:pPr>
        <w:pStyle w:val="a3"/>
        <w:ind w:right="124" w:firstLine="708"/>
      </w:pPr>
      <w:r>
        <w:t>задает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карточки</w:t>
      </w:r>
      <w:r>
        <w:rPr>
          <w:spacing w:val="40"/>
        </w:rPr>
        <w:t xml:space="preserve"> </w:t>
      </w:r>
      <w:r>
        <w:t>экзаменатора-собеседника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вопросы в контексте ответа участника итогового собеседования);</w:t>
      </w:r>
    </w:p>
    <w:p w:rsidR="002B028B" w:rsidRDefault="002B028B" w:rsidP="002B028B">
      <w:pPr>
        <w:pStyle w:val="a3"/>
        <w:ind w:left="961" w:right="122"/>
      </w:pPr>
      <w:r>
        <w:t xml:space="preserve">переспрашивает, уточняет ответы участника, чтобы избежать односложных ответов; </w:t>
      </w:r>
      <w:r>
        <w:rPr>
          <w:spacing w:val="-2"/>
        </w:rPr>
        <w:t>не</w:t>
      </w:r>
      <w:r>
        <w:t xml:space="preserve"> </w:t>
      </w:r>
      <w:r>
        <w:rPr>
          <w:spacing w:val="-2"/>
        </w:rPr>
        <w:t>допускает</w:t>
      </w:r>
      <w:r>
        <w:t xml:space="preserve"> </w:t>
      </w:r>
      <w:r>
        <w:rPr>
          <w:spacing w:val="-2"/>
        </w:rPr>
        <w:t>использование</w:t>
      </w:r>
      <w:r>
        <w:rPr>
          <w:spacing w:val="8"/>
        </w:rPr>
        <w:t xml:space="preserve"> </w:t>
      </w:r>
      <w:r>
        <w:rPr>
          <w:spacing w:val="-2"/>
        </w:rPr>
        <w:t>участником</w:t>
      </w:r>
      <w:r>
        <w:rPr>
          <w:spacing w:val="-1"/>
        </w:rPr>
        <w:t xml:space="preserve"> </w:t>
      </w:r>
      <w:r>
        <w:rPr>
          <w:spacing w:val="-2"/>
        </w:rPr>
        <w:t>итогового</w:t>
      </w:r>
      <w:r>
        <w:rPr>
          <w:spacing w:val="1"/>
        </w:rPr>
        <w:t xml:space="preserve"> </w:t>
      </w:r>
      <w:r>
        <w:rPr>
          <w:spacing w:val="-2"/>
        </w:rPr>
        <w:t>собеседования</w:t>
      </w:r>
      <w:r>
        <w:rPr>
          <w:spacing w:val="1"/>
        </w:rPr>
        <w:t xml:space="preserve"> </w:t>
      </w:r>
      <w:r>
        <w:rPr>
          <w:spacing w:val="-2"/>
        </w:rPr>
        <w:t>черновиков</w:t>
      </w:r>
      <w:r>
        <w:rPr>
          <w:spacing w:val="3"/>
        </w:rPr>
        <w:t xml:space="preserve"> </w:t>
      </w:r>
      <w:r>
        <w:rPr>
          <w:spacing w:val="-2"/>
        </w:rPr>
        <w:t>(кроме</w:t>
      </w:r>
    </w:p>
    <w:p w:rsidR="002B028B" w:rsidRDefault="002B028B" w:rsidP="002B028B">
      <w:pPr>
        <w:pStyle w:val="a3"/>
        <w:ind w:right="124"/>
      </w:pPr>
      <w:r>
        <w:t>участников итогового собеседования с ОВЗ, участников итогового собеседования – детей- инвалидов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инвалидов,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собеседование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форме).</w:t>
      </w:r>
    </w:p>
    <w:p w:rsidR="002B028B" w:rsidRDefault="002B028B" w:rsidP="002B028B">
      <w:pPr>
        <w:pStyle w:val="a3"/>
        <w:ind w:right="124" w:firstLine="708"/>
      </w:pPr>
      <w: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</w:t>
      </w:r>
      <w:r>
        <w:rPr>
          <w:spacing w:val="-1"/>
        </w:rPr>
        <w:t xml:space="preserve"> </w:t>
      </w:r>
      <w:r>
        <w:t>собеседования делать</w:t>
      </w:r>
      <w:r>
        <w:rPr>
          <w:spacing w:val="-1"/>
        </w:rPr>
        <w:t xml:space="preserve"> </w:t>
      </w:r>
      <w:r>
        <w:t>письменные заметки не разрешается.</w:t>
      </w:r>
    </w:p>
    <w:p w:rsidR="002B028B" w:rsidRDefault="002B028B" w:rsidP="002B028B">
      <w:pPr>
        <w:pStyle w:val="a3"/>
        <w:ind w:right="124" w:firstLine="708"/>
      </w:pPr>
      <w:r>
        <w:t>Участники итогового собеседования с ОВЗ, участники итогового собеседования – дети-инвалиды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инвалиды,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проходят</w:t>
      </w:r>
      <w:r>
        <w:rPr>
          <w:spacing w:val="-17"/>
        </w:rPr>
        <w:t xml:space="preserve"> </w:t>
      </w:r>
      <w:r>
        <w:t>итоговое</w:t>
      </w:r>
      <w:r>
        <w:rPr>
          <w:spacing w:val="-16"/>
        </w:rPr>
        <w:t xml:space="preserve"> </w:t>
      </w:r>
      <w:r>
        <w:t>собеседование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форме, вправе пользоваться черновиками.</w:t>
      </w:r>
    </w:p>
    <w:p w:rsidR="002B028B" w:rsidRDefault="002B028B" w:rsidP="002B028B">
      <w:pPr>
        <w:pStyle w:val="2"/>
      </w:pP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завершении</w:t>
      </w:r>
      <w:r>
        <w:rPr>
          <w:spacing w:val="1"/>
        </w:rPr>
        <w:t xml:space="preserve"> </w:t>
      </w:r>
      <w:r>
        <w:rPr>
          <w:spacing w:val="-4"/>
        </w:rPr>
        <w:t>проведения</w:t>
      </w:r>
      <w:r>
        <w:t xml:space="preserve"> </w:t>
      </w:r>
      <w:r>
        <w:rPr>
          <w:spacing w:val="-4"/>
        </w:rPr>
        <w:t>итогового</w:t>
      </w:r>
      <w:r>
        <w:rPr>
          <w:spacing w:val="2"/>
        </w:rPr>
        <w:t xml:space="preserve"> </w:t>
      </w:r>
      <w:r>
        <w:rPr>
          <w:spacing w:val="-4"/>
        </w:rPr>
        <w:t>собеседования:</w:t>
      </w:r>
    </w:p>
    <w:p w:rsidR="002B028B" w:rsidRDefault="002B028B" w:rsidP="002B028B">
      <w:pPr>
        <w:pStyle w:val="a3"/>
        <w:ind w:right="122" w:firstLine="708"/>
      </w:pPr>
      <w:r>
        <w:t>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 и КИМ итогового собеседования, выданный эксперту;</w:t>
      </w:r>
    </w:p>
    <w:p w:rsidR="002B028B" w:rsidRDefault="002B028B" w:rsidP="002B028B">
      <w:pPr>
        <w:pStyle w:val="a3"/>
        <w:ind w:right="126" w:firstLine="708"/>
      </w:pPr>
      <w:r>
        <w:t>передает ответственному организатору образовательной организации в Штабе следующие материалы:</w:t>
      </w:r>
    </w:p>
    <w:p w:rsidR="002B028B" w:rsidRDefault="002B028B" w:rsidP="002B028B">
      <w:pPr>
        <w:pStyle w:val="a3"/>
        <w:spacing w:line="299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:rsidR="002B028B" w:rsidRDefault="002B028B" w:rsidP="002B028B">
      <w:pPr>
        <w:pStyle w:val="a3"/>
        <w:ind w:right="127" w:firstLine="708"/>
      </w:pPr>
      <w:r>
        <w:t xml:space="preserve">запечатанные протоколы эксперта по оцениванию ответов участников итогового </w:t>
      </w:r>
      <w:r>
        <w:rPr>
          <w:spacing w:val="-2"/>
        </w:rPr>
        <w:t>собеседования;</w:t>
      </w:r>
    </w:p>
    <w:p w:rsidR="002B028B" w:rsidRDefault="002B028B" w:rsidP="002B028B">
      <w:pPr>
        <w:pStyle w:val="a3"/>
        <w:ind w:left="961" w:right="125"/>
      </w:pPr>
      <w:r>
        <w:t xml:space="preserve">заполненную ведомость учета проведения итогового собеседования в аудитории; </w:t>
      </w:r>
      <w:proofErr w:type="gramStart"/>
      <w:r>
        <w:t>черновики,</w:t>
      </w:r>
      <w:r>
        <w:rPr>
          <w:spacing w:val="62"/>
        </w:rPr>
        <w:t xml:space="preserve">  </w:t>
      </w:r>
      <w:r>
        <w:t>использованные</w:t>
      </w:r>
      <w:proofErr w:type="gramEnd"/>
      <w:r>
        <w:rPr>
          <w:spacing w:val="65"/>
        </w:rPr>
        <w:t xml:space="preserve">  </w:t>
      </w:r>
      <w:r>
        <w:t>участниками</w:t>
      </w:r>
      <w:r>
        <w:rPr>
          <w:spacing w:val="64"/>
        </w:rPr>
        <w:t xml:space="preserve">  </w:t>
      </w:r>
      <w:r>
        <w:t>итогового</w:t>
      </w:r>
      <w:r>
        <w:rPr>
          <w:spacing w:val="62"/>
        </w:rPr>
        <w:t xml:space="preserve">  </w:t>
      </w:r>
      <w:r>
        <w:t>собеседования</w:t>
      </w:r>
      <w:r>
        <w:rPr>
          <w:spacing w:val="64"/>
        </w:rPr>
        <w:t xml:space="preserve">  </w:t>
      </w:r>
      <w:r>
        <w:t>с</w:t>
      </w:r>
      <w:r>
        <w:rPr>
          <w:spacing w:val="62"/>
        </w:rPr>
        <w:t xml:space="preserve">  </w:t>
      </w:r>
      <w:r>
        <w:rPr>
          <w:spacing w:val="-4"/>
        </w:rPr>
        <w:t>ОВЗ,</w:t>
      </w:r>
    </w:p>
    <w:p w:rsidR="002B028B" w:rsidRDefault="002B028B" w:rsidP="002B028B">
      <w:pPr>
        <w:pStyle w:val="a3"/>
        <w:ind w:right="122"/>
      </w:pPr>
      <w:r>
        <w:t>участниками итогового собеседования – детьми-инвалидами и инвалидами, которые проходят итоговое собеседование</w:t>
      </w:r>
      <w:r>
        <w:rPr>
          <w:spacing w:val="-1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 (при наличии).</w:t>
      </w:r>
    </w:p>
    <w:p w:rsidR="002B028B" w:rsidRDefault="002B028B" w:rsidP="002B028B">
      <w:pPr>
        <w:pStyle w:val="a3"/>
        <w:ind w:right="127" w:firstLine="708"/>
      </w:pPr>
      <w:r>
        <w:t>Ниже представлен временной регламент выполнения заданий итогового собеседования каждым участником</w:t>
      </w:r>
      <w:r>
        <w:rPr>
          <w:spacing w:val="-12"/>
        </w:rPr>
        <w:t xml:space="preserve"> </w:t>
      </w:r>
      <w:r>
        <w:t>итогового собеседования.</w:t>
      </w:r>
    </w:p>
    <w:p w:rsidR="002B028B" w:rsidRDefault="002B028B" w:rsidP="002B028B">
      <w:pPr>
        <w:sectPr w:rsidR="002B028B">
          <w:pgSz w:w="11910" w:h="16840"/>
          <w:pgMar w:top="1040" w:right="440" w:bottom="900" w:left="880" w:header="0" w:footer="710" w:gutter="0"/>
          <w:cols w:space="720"/>
        </w:sectPr>
      </w:pP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17"/>
        <w:gridCol w:w="3545"/>
        <w:gridCol w:w="1418"/>
      </w:tblGrid>
      <w:tr w:rsidR="002B028B" w:rsidTr="002B028B">
        <w:trPr>
          <w:trHeight w:val="277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58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17" w:type="dxa"/>
          </w:tcPr>
          <w:p w:rsidR="002B028B" w:rsidRDefault="002B028B" w:rsidP="00D92361">
            <w:pPr>
              <w:pStyle w:val="TableParagraph"/>
              <w:spacing w:line="25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экзаменатора-</w:t>
            </w:r>
            <w:r>
              <w:rPr>
                <w:b/>
                <w:spacing w:val="-2"/>
                <w:sz w:val="24"/>
              </w:rPr>
              <w:t>собеседника</w:t>
            </w:r>
            <w:proofErr w:type="spellEnd"/>
          </w:p>
        </w:tc>
        <w:tc>
          <w:tcPr>
            <w:tcW w:w="3545" w:type="dxa"/>
          </w:tcPr>
          <w:p w:rsidR="002B028B" w:rsidRDefault="002B028B" w:rsidP="00D92361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58" w:lineRule="exact"/>
              <w:ind w:left="120" w:righ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Время</w:t>
            </w:r>
            <w:proofErr w:type="spellEnd"/>
          </w:p>
        </w:tc>
      </w:tr>
      <w:tr w:rsidR="002B028B" w:rsidTr="002B028B">
        <w:trPr>
          <w:trHeight w:val="827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tabs>
                <w:tab w:val="left" w:pos="1765"/>
                <w:tab w:val="left" w:pos="3154"/>
              </w:tabs>
              <w:ind w:left="108" w:right="96"/>
              <w:rPr>
                <w:sz w:val="24"/>
                <w:lang w:val="ru-RU"/>
              </w:rPr>
            </w:pPr>
            <w:r w:rsidRPr="002B028B">
              <w:rPr>
                <w:spacing w:val="-2"/>
                <w:sz w:val="24"/>
                <w:lang w:val="ru-RU"/>
              </w:rPr>
              <w:t>Приветствие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>участника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 xml:space="preserve">собеседования. </w:t>
            </w:r>
            <w:r w:rsidRPr="002B028B">
              <w:rPr>
                <w:sz w:val="24"/>
                <w:lang w:val="ru-RU"/>
              </w:rPr>
              <w:t>Знакомство.</w:t>
            </w:r>
            <w:r w:rsidRPr="002B028B">
              <w:rPr>
                <w:spacing w:val="-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Короткий</w:t>
            </w:r>
            <w:r w:rsidRPr="002B028B">
              <w:rPr>
                <w:spacing w:val="-3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рассказ</w:t>
            </w:r>
            <w:r w:rsidRPr="002B028B">
              <w:rPr>
                <w:spacing w:val="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 xml:space="preserve">о </w:t>
            </w:r>
            <w:r w:rsidRPr="002B028B">
              <w:rPr>
                <w:spacing w:val="-2"/>
                <w:sz w:val="24"/>
                <w:lang w:val="ru-RU"/>
              </w:rPr>
              <w:t>содержании</w:t>
            </w:r>
          </w:p>
          <w:p w:rsidR="002B028B" w:rsidRDefault="002B028B" w:rsidP="00D923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собеседования</w:t>
            </w:r>
            <w:proofErr w:type="spellEnd"/>
          </w:p>
        </w:tc>
        <w:tc>
          <w:tcPr>
            <w:tcW w:w="3545" w:type="dxa"/>
          </w:tcPr>
          <w:p w:rsidR="002B028B" w:rsidRDefault="002B028B" w:rsidP="00D9236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63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275"/>
        </w:trPr>
        <w:tc>
          <w:tcPr>
            <w:tcW w:w="10349" w:type="dxa"/>
            <w:gridSpan w:val="4"/>
          </w:tcPr>
          <w:p w:rsidR="002B028B" w:rsidRDefault="002B028B" w:rsidP="00D92361">
            <w:pPr>
              <w:pStyle w:val="TableParagraph"/>
              <w:spacing w:line="256" w:lineRule="exact"/>
              <w:ind w:left="2634" w:right="26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собеседования</w:t>
            </w:r>
            <w:proofErr w:type="spellEnd"/>
          </w:p>
        </w:tc>
      </w:tr>
      <w:tr w:rsidR="002B028B" w:rsidTr="002B028B">
        <w:trPr>
          <w:trHeight w:val="275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:rsidR="002B028B" w:rsidRDefault="002B028B" w:rsidP="00D92361">
            <w:pPr>
              <w:pStyle w:val="TableParagraph"/>
              <w:spacing w:line="256" w:lineRule="exact"/>
              <w:ind w:right="93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Приблизительное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время</w:t>
            </w:r>
            <w:proofErr w:type="spellEnd"/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56" w:lineRule="exact"/>
              <w:ind w:left="122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мин</w:t>
            </w:r>
            <w:proofErr w:type="spellEnd"/>
            <w:r>
              <w:rPr>
                <w:b/>
                <w:i/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275"/>
        </w:trPr>
        <w:tc>
          <w:tcPr>
            <w:tcW w:w="10349" w:type="dxa"/>
            <w:gridSpan w:val="4"/>
          </w:tcPr>
          <w:p w:rsidR="002B028B" w:rsidRDefault="002B028B" w:rsidP="00D92361">
            <w:pPr>
              <w:pStyle w:val="TableParagraph"/>
              <w:spacing w:line="256" w:lineRule="exact"/>
              <w:ind w:left="1823" w:right="2626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2B028B" w:rsidTr="002B028B">
        <w:trPr>
          <w:trHeight w:val="1379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Предложить участнику собеседования ознакомиться с текстом для чтения вслух.</w:t>
            </w:r>
          </w:p>
          <w:p w:rsidR="002B028B" w:rsidRPr="002B028B" w:rsidRDefault="002B028B" w:rsidP="00D9236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5" w:type="dxa"/>
          </w:tcPr>
          <w:p w:rsidR="002B028B" w:rsidRPr="002B028B" w:rsidRDefault="002B028B" w:rsidP="00D923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B028B" w:rsidRPr="002B028B" w:rsidRDefault="002B028B" w:rsidP="00D923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28B" w:rsidTr="002B028B">
        <w:trPr>
          <w:trHeight w:val="554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tabs>
                <w:tab w:val="left" w:pos="700"/>
                <w:tab w:val="left" w:pos="2063"/>
                <w:tab w:val="left" w:pos="3085"/>
                <w:tab w:val="left" w:pos="4591"/>
              </w:tabs>
              <w:spacing w:line="264" w:lineRule="exact"/>
              <w:ind w:left="108"/>
              <w:rPr>
                <w:i/>
                <w:sz w:val="24"/>
                <w:lang w:val="ru-RU"/>
              </w:rPr>
            </w:pPr>
            <w:r w:rsidRPr="002B028B">
              <w:rPr>
                <w:i/>
                <w:spacing w:val="-5"/>
                <w:sz w:val="24"/>
                <w:lang w:val="ru-RU"/>
              </w:rPr>
              <w:t>За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2"/>
                <w:sz w:val="24"/>
                <w:lang w:val="ru-RU"/>
              </w:rPr>
              <w:t>несколько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2"/>
                <w:sz w:val="24"/>
                <w:lang w:val="ru-RU"/>
              </w:rPr>
              <w:t>секунд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2"/>
                <w:sz w:val="24"/>
                <w:lang w:val="ru-RU"/>
              </w:rPr>
              <w:t>напомнить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10"/>
                <w:sz w:val="24"/>
                <w:lang w:val="ru-RU"/>
              </w:rPr>
              <w:t>о</w:t>
            </w:r>
          </w:p>
          <w:p w:rsidR="002B028B" w:rsidRPr="002B028B" w:rsidRDefault="002B028B" w:rsidP="00D92361">
            <w:pPr>
              <w:pStyle w:val="TableParagraph"/>
              <w:spacing w:line="269" w:lineRule="exact"/>
              <w:ind w:left="108"/>
              <w:rPr>
                <w:i/>
                <w:sz w:val="24"/>
                <w:lang w:val="ru-RU"/>
              </w:rPr>
            </w:pPr>
            <w:r w:rsidRPr="002B028B">
              <w:rPr>
                <w:i/>
                <w:sz w:val="24"/>
                <w:lang w:val="ru-RU"/>
              </w:rPr>
              <w:t>готовности</w:t>
            </w:r>
            <w:r w:rsidRPr="002B028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028B">
              <w:rPr>
                <w:i/>
                <w:sz w:val="24"/>
                <w:lang w:val="ru-RU"/>
              </w:rPr>
              <w:t>к</w:t>
            </w:r>
            <w:r w:rsidRPr="002B028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B028B">
              <w:rPr>
                <w:i/>
                <w:spacing w:val="-2"/>
                <w:sz w:val="24"/>
                <w:lang w:val="ru-RU"/>
              </w:rPr>
              <w:t>чтению</w:t>
            </w:r>
          </w:p>
        </w:tc>
        <w:tc>
          <w:tcPr>
            <w:tcW w:w="3545" w:type="dxa"/>
          </w:tcPr>
          <w:p w:rsidR="002B028B" w:rsidRPr="002B028B" w:rsidRDefault="002B028B" w:rsidP="00D92361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Подготовка</w:t>
            </w:r>
            <w:r w:rsidRPr="002B028B">
              <w:rPr>
                <w:spacing w:val="-4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к</w:t>
            </w:r>
            <w:r w:rsidRPr="002B028B">
              <w:rPr>
                <w:spacing w:val="-3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чтению</w:t>
            </w:r>
            <w:r w:rsidRPr="002B028B">
              <w:rPr>
                <w:spacing w:val="-3"/>
                <w:sz w:val="24"/>
                <w:lang w:val="ru-RU"/>
              </w:rPr>
              <w:t xml:space="preserve"> </w:t>
            </w:r>
            <w:r w:rsidRPr="002B028B">
              <w:rPr>
                <w:spacing w:val="-2"/>
                <w:sz w:val="24"/>
                <w:lang w:val="ru-RU"/>
              </w:rPr>
              <w:t>вслух.</w:t>
            </w:r>
          </w:p>
          <w:p w:rsidR="002B028B" w:rsidRPr="002B028B" w:rsidRDefault="002B028B" w:rsidP="00D92361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Чтение</w:t>
            </w:r>
            <w:r w:rsidRPr="002B028B">
              <w:rPr>
                <w:spacing w:val="-4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текста</w:t>
            </w:r>
            <w:r w:rsidRPr="002B028B">
              <w:rPr>
                <w:spacing w:val="-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про</w:t>
            </w:r>
            <w:r w:rsidRPr="002B028B">
              <w:rPr>
                <w:spacing w:val="-2"/>
                <w:sz w:val="24"/>
                <w:lang w:val="ru-RU"/>
              </w:rPr>
              <w:t xml:space="preserve"> </w:t>
            </w:r>
            <w:r w:rsidRPr="002B028B">
              <w:rPr>
                <w:spacing w:val="-4"/>
                <w:sz w:val="24"/>
                <w:lang w:val="ru-RU"/>
              </w:rPr>
              <w:t>себя</w:t>
            </w:r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64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827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Слушание</w:t>
            </w:r>
            <w:r w:rsidRPr="002B028B">
              <w:rPr>
                <w:spacing w:val="-5"/>
                <w:sz w:val="24"/>
                <w:lang w:val="ru-RU"/>
              </w:rPr>
              <w:t xml:space="preserve"> </w:t>
            </w:r>
            <w:r w:rsidRPr="002B028B">
              <w:rPr>
                <w:spacing w:val="-2"/>
                <w:sz w:val="24"/>
                <w:lang w:val="ru-RU"/>
              </w:rPr>
              <w:t>текста.</w:t>
            </w:r>
          </w:p>
          <w:p w:rsidR="002B028B" w:rsidRPr="002B028B" w:rsidRDefault="002B028B" w:rsidP="00D92361">
            <w:pPr>
              <w:pStyle w:val="TableParagraph"/>
              <w:tabs>
                <w:tab w:val="left" w:pos="2108"/>
                <w:tab w:val="left" w:pos="3322"/>
                <w:tab w:val="left" w:pos="3967"/>
              </w:tabs>
              <w:spacing w:line="270" w:lineRule="atLeast"/>
              <w:ind w:left="108" w:right="97"/>
              <w:rPr>
                <w:i/>
                <w:sz w:val="24"/>
                <w:lang w:val="ru-RU"/>
              </w:rPr>
            </w:pPr>
            <w:r w:rsidRPr="002B028B">
              <w:rPr>
                <w:i/>
                <w:spacing w:val="-2"/>
                <w:sz w:val="24"/>
                <w:lang w:val="ru-RU"/>
              </w:rPr>
              <w:t>Эмоциональная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2"/>
                <w:sz w:val="24"/>
                <w:lang w:val="ru-RU"/>
              </w:rPr>
              <w:t>реакция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6"/>
                <w:sz w:val="24"/>
                <w:lang w:val="ru-RU"/>
              </w:rPr>
              <w:t>на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2"/>
                <w:sz w:val="24"/>
                <w:lang w:val="ru-RU"/>
              </w:rPr>
              <w:t xml:space="preserve">чтение </w:t>
            </w:r>
            <w:r w:rsidRPr="002B028B">
              <w:rPr>
                <w:i/>
                <w:sz w:val="24"/>
                <w:lang w:val="ru-RU"/>
              </w:rPr>
              <w:t>участника собеседования</w:t>
            </w:r>
          </w:p>
        </w:tc>
        <w:tc>
          <w:tcPr>
            <w:tcW w:w="3545" w:type="dxa"/>
          </w:tcPr>
          <w:p w:rsidR="002B028B" w:rsidRDefault="002B028B" w:rsidP="00D923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вслух</w:t>
            </w:r>
            <w:proofErr w:type="spellEnd"/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827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Переключение</w:t>
            </w:r>
            <w:r w:rsidRPr="002B028B">
              <w:rPr>
                <w:spacing w:val="35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участника</w:t>
            </w:r>
            <w:r w:rsidRPr="002B028B">
              <w:rPr>
                <w:spacing w:val="30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собеседования</w:t>
            </w:r>
            <w:r w:rsidRPr="002B028B">
              <w:rPr>
                <w:spacing w:val="3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на другой вид работы.</w:t>
            </w:r>
          </w:p>
        </w:tc>
        <w:tc>
          <w:tcPr>
            <w:tcW w:w="3545" w:type="dxa"/>
          </w:tcPr>
          <w:p w:rsidR="002B028B" w:rsidRPr="002B028B" w:rsidRDefault="002B028B" w:rsidP="00D92361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Подготовка</w:t>
            </w:r>
            <w:r w:rsidRPr="002B028B">
              <w:rPr>
                <w:spacing w:val="-5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к</w:t>
            </w:r>
            <w:r w:rsidRPr="002B028B">
              <w:rPr>
                <w:spacing w:val="-3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пересказу</w:t>
            </w:r>
            <w:r w:rsidRPr="002B028B">
              <w:rPr>
                <w:spacing w:val="-5"/>
                <w:sz w:val="24"/>
                <w:lang w:val="ru-RU"/>
              </w:rPr>
              <w:t xml:space="preserve"> </w:t>
            </w:r>
            <w:r w:rsidRPr="002B028B">
              <w:rPr>
                <w:spacing w:val="-10"/>
                <w:sz w:val="24"/>
                <w:lang w:val="ru-RU"/>
              </w:rPr>
              <w:t>с</w:t>
            </w:r>
          </w:p>
          <w:p w:rsidR="002B028B" w:rsidRPr="002B028B" w:rsidRDefault="002B028B" w:rsidP="00D92361">
            <w:pPr>
              <w:pStyle w:val="TableParagraph"/>
              <w:spacing w:line="270" w:lineRule="atLeast"/>
              <w:ind w:left="111" w:right="215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привлечением</w:t>
            </w:r>
            <w:r w:rsidRPr="002B028B">
              <w:rPr>
                <w:spacing w:val="-15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 xml:space="preserve">дополнительной </w:t>
            </w:r>
            <w:r w:rsidRPr="002B028B">
              <w:rPr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62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1103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tabs>
                <w:tab w:val="left" w:pos="1285"/>
                <w:tab w:val="left" w:pos="1792"/>
                <w:tab w:val="left" w:pos="3214"/>
              </w:tabs>
              <w:ind w:left="108" w:right="95"/>
              <w:rPr>
                <w:sz w:val="24"/>
                <w:lang w:val="ru-RU"/>
              </w:rPr>
            </w:pPr>
            <w:r w:rsidRPr="002B028B">
              <w:rPr>
                <w:spacing w:val="-2"/>
                <w:sz w:val="24"/>
                <w:lang w:val="ru-RU"/>
              </w:rPr>
              <w:t>Забрать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10"/>
                <w:sz w:val="24"/>
                <w:lang w:val="ru-RU"/>
              </w:rPr>
              <w:t>у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>участника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 xml:space="preserve">собеседования </w:t>
            </w:r>
            <w:r w:rsidRPr="002B028B">
              <w:rPr>
                <w:sz w:val="24"/>
                <w:lang w:val="ru-RU"/>
              </w:rPr>
              <w:t>исходный текст.</w:t>
            </w:r>
            <w:r w:rsidRPr="002B028B">
              <w:rPr>
                <w:spacing w:val="40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Слушание пересказа.</w:t>
            </w:r>
          </w:p>
          <w:p w:rsidR="002B028B" w:rsidRPr="002B028B" w:rsidRDefault="002B028B" w:rsidP="00D92361">
            <w:pPr>
              <w:pStyle w:val="TableParagraph"/>
              <w:tabs>
                <w:tab w:val="left" w:pos="2060"/>
                <w:tab w:val="left" w:pos="3226"/>
                <w:tab w:val="left" w:pos="3823"/>
              </w:tabs>
              <w:spacing w:line="270" w:lineRule="atLeast"/>
              <w:ind w:left="108" w:right="96"/>
              <w:rPr>
                <w:i/>
                <w:sz w:val="24"/>
                <w:lang w:val="ru-RU"/>
              </w:rPr>
            </w:pPr>
            <w:r w:rsidRPr="002B028B">
              <w:rPr>
                <w:i/>
                <w:spacing w:val="-2"/>
                <w:sz w:val="24"/>
                <w:lang w:val="ru-RU"/>
              </w:rPr>
              <w:t>Эмоциональная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2"/>
                <w:sz w:val="24"/>
                <w:lang w:val="ru-RU"/>
              </w:rPr>
              <w:t>реакция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6"/>
                <w:sz w:val="24"/>
                <w:lang w:val="ru-RU"/>
              </w:rPr>
              <w:t>на</w:t>
            </w:r>
            <w:r w:rsidRPr="002B028B">
              <w:rPr>
                <w:i/>
                <w:sz w:val="24"/>
                <w:lang w:val="ru-RU"/>
              </w:rPr>
              <w:tab/>
            </w:r>
            <w:r w:rsidRPr="002B028B">
              <w:rPr>
                <w:i/>
                <w:spacing w:val="-2"/>
                <w:sz w:val="24"/>
                <w:lang w:val="ru-RU"/>
              </w:rPr>
              <w:t xml:space="preserve">пересказ </w:t>
            </w:r>
            <w:r w:rsidRPr="002B028B">
              <w:rPr>
                <w:i/>
                <w:sz w:val="24"/>
                <w:lang w:val="ru-RU"/>
              </w:rPr>
              <w:t>участника собеседования.</w:t>
            </w:r>
          </w:p>
        </w:tc>
        <w:tc>
          <w:tcPr>
            <w:tcW w:w="3545" w:type="dxa"/>
          </w:tcPr>
          <w:p w:rsidR="002B028B" w:rsidRPr="002B028B" w:rsidRDefault="002B028B" w:rsidP="00D92361">
            <w:pPr>
              <w:pStyle w:val="TableParagraph"/>
              <w:ind w:left="111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Пересказ</w:t>
            </w:r>
            <w:r w:rsidRPr="002B028B">
              <w:rPr>
                <w:spacing w:val="-13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текста</w:t>
            </w:r>
            <w:r w:rsidRPr="002B028B">
              <w:rPr>
                <w:spacing w:val="-13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с</w:t>
            </w:r>
            <w:r w:rsidRPr="002B028B">
              <w:rPr>
                <w:spacing w:val="-15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привлечением дополнительной информации</w:t>
            </w:r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2483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Забрать у участника собеседования материалы, необходимые для выполнения задания 1 и 2. Объяснить, что задания 3 и 4 связаны</w:t>
            </w:r>
            <w:r w:rsidRPr="002B028B">
              <w:rPr>
                <w:spacing w:val="-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тематически</w:t>
            </w:r>
            <w:r w:rsidRPr="002B028B">
              <w:rPr>
                <w:spacing w:val="-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и</w:t>
            </w:r>
            <w:r w:rsidRPr="002B028B">
              <w:rPr>
                <w:spacing w:val="-2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не</w:t>
            </w:r>
            <w:r w:rsidRPr="002B028B">
              <w:rPr>
                <w:spacing w:val="-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имеют</w:t>
            </w:r>
            <w:r w:rsidRPr="002B028B">
              <w:rPr>
                <w:spacing w:val="-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отношения к тексту, с которым работал участник собеседования</w:t>
            </w:r>
            <w:r w:rsidRPr="002B028B">
              <w:rPr>
                <w:spacing w:val="13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при</w:t>
            </w:r>
            <w:r w:rsidRPr="002B028B">
              <w:rPr>
                <w:spacing w:val="17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выполнении</w:t>
            </w:r>
            <w:r w:rsidRPr="002B028B">
              <w:rPr>
                <w:spacing w:val="17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заданий</w:t>
            </w:r>
            <w:r w:rsidRPr="002B028B">
              <w:rPr>
                <w:spacing w:val="17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1</w:t>
            </w:r>
            <w:r w:rsidRPr="002B028B">
              <w:rPr>
                <w:spacing w:val="16"/>
                <w:sz w:val="24"/>
                <w:lang w:val="ru-RU"/>
              </w:rPr>
              <w:t xml:space="preserve"> </w:t>
            </w:r>
            <w:r w:rsidRPr="002B028B">
              <w:rPr>
                <w:spacing w:val="-10"/>
                <w:sz w:val="24"/>
                <w:lang w:val="ru-RU"/>
              </w:rPr>
              <w:t>и</w:t>
            </w:r>
          </w:p>
          <w:p w:rsidR="002B028B" w:rsidRPr="002B028B" w:rsidRDefault="002B028B" w:rsidP="00D92361">
            <w:pPr>
              <w:pStyle w:val="TableParagraph"/>
              <w:spacing w:line="270" w:lineRule="atLeast"/>
              <w:ind w:left="108" w:right="84"/>
              <w:jc w:val="both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2. Предложить участнику собеседования выбрать вариант темы беседы и выдать ему соответствующую карточку.</w:t>
            </w:r>
          </w:p>
        </w:tc>
        <w:tc>
          <w:tcPr>
            <w:tcW w:w="3545" w:type="dxa"/>
          </w:tcPr>
          <w:p w:rsidR="002B028B" w:rsidRPr="002B028B" w:rsidRDefault="002B028B" w:rsidP="00D923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B028B" w:rsidRPr="002B028B" w:rsidRDefault="002B028B" w:rsidP="00D923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28B" w:rsidTr="002B028B">
        <w:trPr>
          <w:trHeight w:val="275"/>
        </w:trPr>
        <w:tc>
          <w:tcPr>
            <w:tcW w:w="10349" w:type="dxa"/>
            <w:gridSpan w:val="4"/>
          </w:tcPr>
          <w:p w:rsidR="002B028B" w:rsidRDefault="002B028B" w:rsidP="00D92361">
            <w:pPr>
              <w:pStyle w:val="TableParagraph"/>
              <w:spacing w:line="256" w:lineRule="exact"/>
              <w:ind w:left="2233" w:right="26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МОНОЛОГ</w:t>
            </w:r>
          </w:p>
        </w:tc>
      </w:tr>
      <w:tr w:rsidR="002B028B" w:rsidTr="002B028B">
        <w:trPr>
          <w:trHeight w:val="1380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tabs>
                <w:tab w:val="left" w:pos="1772"/>
                <w:tab w:val="left" w:pos="3211"/>
              </w:tabs>
              <w:ind w:left="108" w:right="96"/>
              <w:rPr>
                <w:sz w:val="24"/>
                <w:lang w:val="ru-RU"/>
              </w:rPr>
            </w:pPr>
            <w:r w:rsidRPr="002B028B">
              <w:rPr>
                <w:spacing w:val="-2"/>
                <w:sz w:val="24"/>
                <w:lang w:val="ru-RU"/>
              </w:rPr>
              <w:t>Предложить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>участнику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 xml:space="preserve">собеседования </w:t>
            </w:r>
            <w:r w:rsidRPr="002B028B">
              <w:rPr>
                <w:sz w:val="24"/>
                <w:lang w:val="ru-RU"/>
              </w:rPr>
              <w:t>ознакомиться с темой монолога.</w:t>
            </w:r>
          </w:p>
          <w:p w:rsidR="002B028B" w:rsidRPr="002B028B" w:rsidRDefault="002B028B" w:rsidP="00D9236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Предупредить,</w:t>
            </w:r>
            <w:r w:rsidRPr="002B028B">
              <w:rPr>
                <w:spacing w:val="12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что</w:t>
            </w:r>
            <w:r w:rsidRPr="002B028B">
              <w:rPr>
                <w:spacing w:val="15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на</w:t>
            </w:r>
            <w:r w:rsidRPr="002B028B">
              <w:rPr>
                <w:spacing w:val="14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подготовку</w:t>
            </w:r>
            <w:r w:rsidRPr="002B028B">
              <w:rPr>
                <w:spacing w:val="8"/>
                <w:sz w:val="24"/>
                <w:lang w:val="ru-RU"/>
              </w:rPr>
              <w:t xml:space="preserve"> </w:t>
            </w:r>
            <w:r w:rsidRPr="002B028B">
              <w:rPr>
                <w:spacing w:val="-2"/>
                <w:sz w:val="24"/>
                <w:lang w:val="ru-RU"/>
              </w:rPr>
              <w:t>отводится</w:t>
            </w:r>
          </w:p>
          <w:p w:rsidR="002B028B" w:rsidRPr="002B028B" w:rsidRDefault="002B028B" w:rsidP="00D92361">
            <w:pPr>
              <w:pStyle w:val="TableParagraph"/>
              <w:tabs>
                <w:tab w:val="left" w:pos="450"/>
                <w:tab w:val="left" w:pos="1474"/>
                <w:tab w:val="left" w:pos="1803"/>
                <w:tab w:val="left" w:pos="3472"/>
                <w:tab w:val="left" w:pos="3930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2B028B">
              <w:rPr>
                <w:spacing w:val="-10"/>
                <w:sz w:val="24"/>
                <w:lang w:val="ru-RU"/>
              </w:rPr>
              <w:t>1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>минута,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10"/>
                <w:sz w:val="24"/>
                <w:lang w:val="ru-RU"/>
              </w:rPr>
              <w:t>а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>высказывание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6"/>
                <w:sz w:val="24"/>
                <w:lang w:val="ru-RU"/>
              </w:rPr>
              <w:t>не</w:t>
            </w:r>
            <w:r w:rsidRPr="002B028B">
              <w:rPr>
                <w:sz w:val="24"/>
                <w:lang w:val="ru-RU"/>
              </w:rPr>
              <w:tab/>
            </w:r>
            <w:r w:rsidRPr="002B028B">
              <w:rPr>
                <w:spacing w:val="-2"/>
                <w:sz w:val="24"/>
                <w:lang w:val="ru-RU"/>
              </w:rPr>
              <w:t xml:space="preserve">должно </w:t>
            </w:r>
            <w:r w:rsidRPr="002B028B">
              <w:rPr>
                <w:sz w:val="24"/>
                <w:lang w:val="ru-RU"/>
              </w:rPr>
              <w:t>занимать более трех минут</w:t>
            </w:r>
          </w:p>
        </w:tc>
        <w:tc>
          <w:tcPr>
            <w:tcW w:w="3545" w:type="dxa"/>
          </w:tcPr>
          <w:p w:rsidR="002B028B" w:rsidRPr="002B028B" w:rsidRDefault="002B028B" w:rsidP="00D923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B028B" w:rsidRPr="002B028B" w:rsidRDefault="002B028B" w:rsidP="00D923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028B" w:rsidTr="002B028B">
        <w:trPr>
          <w:trHeight w:val="275"/>
        </w:trPr>
        <w:tc>
          <w:tcPr>
            <w:tcW w:w="569" w:type="dxa"/>
          </w:tcPr>
          <w:p w:rsidR="002B028B" w:rsidRPr="002B028B" w:rsidRDefault="002B028B" w:rsidP="00D923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45" w:type="dxa"/>
          </w:tcPr>
          <w:p w:rsidR="002B028B" w:rsidRDefault="002B028B" w:rsidP="00D923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ответу</w:t>
            </w:r>
            <w:proofErr w:type="spellEnd"/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56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554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Слушать</w:t>
            </w:r>
            <w:r w:rsidRPr="002B028B">
              <w:rPr>
                <w:spacing w:val="-2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устный</w:t>
            </w:r>
            <w:r w:rsidRPr="002B028B">
              <w:rPr>
                <w:spacing w:val="-4"/>
                <w:sz w:val="24"/>
                <w:lang w:val="ru-RU"/>
              </w:rPr>
              <w:t xml:space="preserve"> </w:t>
            </w:r>
            <w:r w:rsidRPr="002B028B">
              <w:rPr>
                <w:spacing w:val="-2"/>
                <w:sz w:val="24"/>
                <w:lang w:val="ru-RU"/>
              </w:rPr>
              <w:t>ответ.</w:t>
            </w:r>
          </w:p>
          <w:p w:rsidR="002B028B" w:rsidRPr="002B028B" w:rsidRDefault="002B028B" w:rsidP="00D92361">
            <w:pPr>
              <w:pStyle w:val="TableParagraph"/>
              <w:spacing w:line="269" w:lineRule="exact"/>
              <w:ind w:left="108"/>
              <w:rPr>
                <w:i/>
                <w:sz w:val="24"/>
                <w:lang w:val="ru-RU"/>
              </w:rPr>
            </w:pPr>
            <w:r w:rsidRPr="002B028B">
              <w:rPr>
                <w:i/>
                <w:sz w:val="24"/>
                <w:lang w:val="ru-RU"/>
              </w:rPr>
              <w:t>Эмоциональная</w:t>
            </w:r>
            <w:r w:rsidRPr="002B028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028B">
              <w:rPr>
                <w:i/>
                <w:sz w:val="24"/>
                <w:lang w:val="ru-RU"/>
              </w:rPr>
              <w:t>реакция</w:t>
            </w:r>
            <w:r w:rsidRPr="002B028B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B028B">
              <w:rPr>
                <w:i/>
                <w:sz w:val="24"/>
                <w:lang w:val="ru-RU"/>
              </w:rPr>
              <w:t>на</w:t>
            </w:r>
            <w:r w:rsidRPr="002B028B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B028B">
              <w:rPr>
                <w:i/>
                <w:spacing w:val="-4"/>
                <w:sz w:val="24"/>
                <w:lang w:val="ru-RU"/>
              </w:rPr>
              <w:t>ответ</w:t>
            </w:r>
          </w:p>
        </w:tc>
        <w:tc>
          <w:tcPr>
            <w:tcW w:w="3545" w:type="dxa"/>
          </w:tcPr>
          <w:p w:rsidR="002B028B" w:rsidRPr="002B028B" w:rsidRDefault="002B028B" w:rsidP="00D92361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Ответ</w:t>
            </w:r>
            <w:r w:rsidRPr="002B028B">
              <w:rPr>
                <w:spacing w:val="-2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по</w:t>
            </w:r>
            <w:r w:rsidRPr="002B028B">
              <w:rPr>
                <w:spacing w:val="-1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теме</w:t>
            </w:r>
            <w:r w:rsidRPr="002B028B">
              <w:rPr>
                <w:spacing w:val="-2"/>
                <w:sz w:val="24"/>
                <w:lang w:val="ru-RU"/>
              </w:rPr>
              <w:t xml:space="preserve"> выбранного</w:t>
            </w:r>
          </w:p>
          <w:p w:rsidR="002B028B" w:rsidRPr="002B028B" w:rsidRDefault="002B028B" w:rsidP="00D92361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 w:rsidRPr="002B028B">
              <w:rPr>
                <w:spacing w:val="-2"/>
                <w:sz w:val="24"/>
                <w:lang w:val="ru-RU"/>
              </w:rPr>
              <w:t>варианта</w:t>
            </w:r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65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275"/>
        </w:trPr>
        <w:tc>
          <w:tcPr>
            <w:tcW w:w="10349" w:type="dxa"/>
            <w:gridSpan w:val="4"/>
          </w:tcPr>
          <w:p w:rsidR="002B028B" w:rsidRDefault="002B028B" w:rsidP="00D92361">
            <w:pPr>
              <w:pStyle w:val="TableParagraph"/>
              <w:spacing w:line="256" w:lineRule="exact"/>
              <w:ind w:left="2632" w:right="26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ДИАЛОГ</w:t>
            </w:r>
          </w:p>
        </w:tc>
      </w:tr>
      <w:tr w:rsidR="002B028B" w:rsidTr="002B028B">
        <w:trPr>
          <w:trHeight w:val="1103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17" w:type="dxa"/>
          </w:tcPr>
          <w:p w:rsidR="002B028B" w:rsidRPr="002B028B" w:rsidRDefault="002B028B" w:rsidP="00D9236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B028B">
              <w:rPr>
                <w:sz w:val="24"/>
                <w:lang w:val="ru-RU"/>
              </w:rPr>
              <w:t>Задать</w:t>
            </w:r>
            <w:r w:rsidRPr="002B028B">
              <w:rPr>
                <w:spacing w:val="-9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вопросы</w:t>
            </w:r>
            <w:r w:rsidRPr="002B028B">
              <w:rPr>
                <w:spacing w:val="-10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для</w:t>
            </w:r>
            <w:r w:rsidRPr="002B028B">
              <w:rPr>
                <w:spacing w:val="-10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диалога.</w:t>
            </w:r>
            <w:r w:rsidRPr="002B028B">
              <w:rPr>
                <w:spacing w:val="-10"/>
                <w:sz w:val="24"/>
                <w:lang w:val="ru-RU"/>
              </w:rPr>
              <w:t xml:space="preserve"> </w:t>
            </w:r>
            <w:r w:rsidRPr="002B028B">
              <w:rPr>
                <w:sz w:val="24"/>
                <w:lang w:val="ru-RU"/>
              </w:rPr>
              <w:t>Экзаменатор- собеседник может задать вопросы, отличающиеся от предложенных в КИМ</w:t>
            </w:r>
          </w:p>
          <w:p w:rsidR="002B028B" w:rsidRDefault="002B028B" w:rsidP="00D923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собеседования</w:t>
            </w:r>
            <w:proofErr w:type="spellEnd"/>
          </w:p>
        </w:tc>
        <w:tc>
          <w:tcPr>
            <w:tcW w:w="3545" w:type="dxa"/>
          </w:tcPr>
          <w:p w:rsidR="002B028B" w:rsidRDefault="002B028B" w:rsidP="00D9236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Вступает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диалог</w:t>
            </w:r>
            <w:proofErr w:type="spellEnd"/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мин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2B028B" w:rsidTr="002B028B">
        <w:trPr>
          <w:trHeight w:val="551"/>
        </w:trPr>
        <w:tc>
          <w:tcPr>
            <w:tcW w:w="569" w:type="dxa"/>
          </w:tcPr>
          <w:p w:rsidR="002B028B" w:rsidRDefault="002B028B" w:rsidP="00D92361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17" w:type="dxa"/>
          </w:tcPr>
          <w:p w:rsidR="002B028B" w:rsidRDefault="002B028B" w:rsidP="00D9236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участника</w:t>
            </w:r>
            <w:proofErr w:type="spellEnd"/>
          </w:p>
          <w:p w:rsidR="002B028B" w:rsidRDefault="002B028B" w:rsidP="00D9236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собеседования</w:t>
            </w:r>
            <w:proofErr w:type="spellEnd"/>
          </w:p>
        </w:tc>
        <w:tc>
          <w:tcPr>
            <w:tcW w:w="3545" w:type="dxa"/>
          </w:tcPr>
          <w:p w:rsidR="002B028B" w:rsidRDefault="002B028B" w:rsidP="00D9236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B028B" w:rsidRDefault="002B028B" w:rsidP="00D92361">
            <w:pPr>
              <w:pStyle w:val="TableParagraph"/>
              <w:rPr>
                <w:sz w:val="24"/>
              </w:rPr>
            </w:pPr>
          </w:p>
        </w:tc>
      </w:tr>
    </w:tbl>
    <w:p w:rsidR="008A10E5" w:rsidRDefault="008A10E5"/>
    <w:sectPr w:rsidR="008A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B"/>
    <w:rsid w:val="002B028B"/>
    <w:rsid w:val="008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235F"/>
  <w15:chartTrackingRefBased/>
  <w15:docId w15:val="{39E33EF7-9223-49B9-8B8F-0808BCD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B028B"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B028B"/>
    <w:pPr>
      <w:spacing w:before="3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2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028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0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028B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028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B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1</cp:revision>
  <dcterms:created xsi:type="dcterms:W3CDTF">2021-12-24T06:37:00Z</dcterms:created>
  <dcterms:modified xsi:type="dcterms:W3CDTF">2021-12-24T06:38:00Z</dcterms:modified>
</cp:coreProperties>
</file>