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13" w:rsidRDefault="00BB2B13" w:rsidP="00BB2B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Воспитывающая деятельность во внешкольных учреждениях (</w:t>
      </w:r>
      <w:r>
        <w:rPr>
          <w:b/>
          <w:i/>
          <w:sz w:val="32"/>
          <w:szCs w:val="32"/>
        </w:rPr>
        <w:t>по годам</w:t>
      </w:r>
      <w:r>
        <w:rPr>
          <w:b/>
          <w:sz w:val="32"/>
          <w:szCs w:val="32"/>
        </w:rPr>
        <w:t>):</w:t>
      </w:r>
    </w:p>
    <w:p w:rsidR="00BB2B13" w:rsidRDefault="00BB2B13" w:rsidP="00BB2B13">
      <w:pPr>
        <w:jc w:val="center"/>
        <w:rPr>
          <w:b/>
          <w:sz w:val="32"/>
          <w:szCs w:val="32"/>
        </w:rPr>
      </w:pPr>
    </w:p>
    <w:p w:rsidR="00BB2B13" w:rsidRDefault="00BB2B13" w:rsidP="00BB2B13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429"/>
        <w:gridCol w:w="1115"/>
        <w:gridCol w:w="1188"/>
        <w:gridCol w:w="1072"/>
        <w:gridCol w:w="1151"/>
        <w:gridCol w:w="1089"/>
        <w:gridCol w:w="1134"/>
      </w:tblGrid>
      <w:tr w:rsidR="00BB2B13" w:rsidTr="00BB2B13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2018-2019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201</w:t>
            </w:r>
            <w:r>
              <w:rPr>
                <w:b/>
                <w:i/>
                <w:lang w:val="en-US" w:eastAsia="en-US"/>
              </w:rPr>
              <w:t>9</w:t>
            </w:r>
            <w:r>
              <w:rPr>
                <w:b/>
                <w:i/>
                <w:lang w:eastAsia="en-US"/>
              </w:rPr>
              <w:t>-20</w:t>
            </w:r>
            <w:r>
              <w:rPr>
                <w:b/>
                <w:i/>
                <w:lang w:val="en-US" w:eastAsia="en-US"/>
              </w:rPr>
              <w:t>20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2020-2021</w:t>
            </w:r>
          </w:p>
        </w:tc>
      </w:tr>
      <w:tr w:rsidR="00BB2B13" w:rsidTr="00BB2B1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 детей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%</w:t>
            </w:r>
          </w:p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 детей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%</w:t>
            </w:r>
          </w:p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 детей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%</w:t>
            </w:r>
          </w:p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школа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1,8 %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1,9 %</w:t>
            </w: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Музыкальная школа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хореографии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2,3 %</w:t>
            </w:r>
          </w:p>
        </w:tc>
      </w:tr>
      <w:tr w:rsidR="00BB2B13" w:rsidTr="00BB2B13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Спортивная школа</w:t>
            </w:r>
            <w:r>
              <w:rPr>
                <w:lang w:val="en-US" w:eastAsia="en-US"/>
              </w:rPr>
              <w:t xml:space="preserve"> (</w:t>
            </w:r>
            <w:r>
              <w:rPr>
                <w:lang w:eastAsia="en-US"/>
              </w:rPr>
              <w:t>ДЮСШ</w:t>
            </w:r>
            <w:r>
              <w:rPr>
                <w:lang w:val="en-US" w:eastAsia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3,0 %</w:t>
            </w: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Клуб с/совета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2,1 %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5,7 %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1,9 %</w:t>
            </w:r>
          </w:p>
        </w:tc>
      </w:tr>
      <w:tr w:rsidR="00BB2B13" w:rsidTr="00BB2B13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кружок (с. Грушевое, </w:t>
            </w:r>
            <w:proofErr w:type="spellStart"/>
            <w:r>
              <w:rPr>
                <w:lang w:eastAsia="en-US"/>
              </w:rPr>
              <w:t>с.Лазо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Вокальный кружок (клуб с. Грушевое)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Юнармия</w:t>
            </w:r>
          </w:p>
          <w:p w:rsidR="00BB2B13" w:rsidRDefault="00BB2B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(г. Дальнереченск)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</w:tr>
      <w:tr w:rsidR="00BB2B13" w:rsidTr="00BB2B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Цирковая студия </w:t>
            </w:r>
          </w:p>
          <w:p w:rsidR="00BB2B13" w:rsidRDefault="00BB2B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(г. Дальнереченск)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</w:tr>
      <w:tr w:rsidR="00BB2B13" w:rsidTr="00BB2B13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9,7 %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14,0 %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10,3 %</w:t>
            </w:r>
          </w:p>
        </w:tc>
      </w:tr>
    </w:tbl>
    <w:p w:rsidR="00BB2B13" w:rsidRDefault="00BB2B13" w:rsidP="00BB2B13">
      <w:pPr>
        <w:rPr>
          <w:b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jc w:val="center"/>
        <w:rPr>
          <w:b/>
          <w:sz w:val="32"/>
          <w:szCs w:val="32"/>
        </w:rPr>
      </w:pPr>
    </w:p>
    <w:p w:rsidR="00BB2B13" w:rsidRDefault="00BB2B13" w:rsidP="00BB2B13">
      <w:pPr>
        <w:jc w:val="center"/>
        <w:rPr>
          <w:b/>
          <w:sz w:val="32"/>
          <w:szCs w:val="32"/>
        </w:rPr>
      </w:pPr>
    </w:p>
    <w:p w:rsidR="00BB2B13" w:rsidRDefault="00BB2B13" w:rsidP="00BB2B13">
      <w:pPr>
        <w:rPr>
          <w:b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2B13" w:rsidRDefault="00BB2B13" w:rsidP="00BB2B1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Качественные и количественные данные о внеурочной деятельности:</w:t>
      </w:r>
    </w:p>
    <w:p w:rsidR="00BB2B13" w:rsidRDefault="00BB2B13" w:rsidP="00BB2B13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160"/>
        <w:gridCol w:w="1980"/>
        <w:gridCol w:w="1704"/>
      </w:tblGrid>
      <w:tr w:rsidR="00BB2B13" w:rsidTr="00BB2B1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 xml:space="preserve">Количество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Численность учащихся в них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% от общего количества учащихся в школе</w:t>
            </w:r>
          </w:p>
        </w:tc>
      </w:tr>
      <w:tr w:rsidR="00BB2B13" w:rsidTr="00BB2B13">
        <w:trPr>
          <w:trHeight w:val="52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2018-2019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Кружки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100 %</w:t>
            </w:r>
          </w:p>
        </w:tc>
      </w:tr>
      <w:tr w:rsidR="00BB2B13" w:rsidTr="00BB2B1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Спортивные секции</w:t>
            </w:r>
          </w:p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10,4 %</w:t>
            </w:r>
          </w:p>
        </w:tc>
      </w:tr>
      <w:tr w:rsidR="00BB2B13" w:rsidTr="00BB2B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Общественные объединения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72,6 %</w:t>
            </w:r>
          </w:p>
        </w:tc>
      </w:tr>
      <w:tr w:rsidR="00BB2B13" w:rsidTr="00BB2B13">
        <w:trPr>
          <w:trHeight w:val="3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2019-2020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Кружки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84,2 %</w:t>
            </w:r>
          </w:p>
        </w:tc>
      </w:tr>
      <w:tr w:rsidR="00BB2B13" w:rsidTr="00BB2B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Спортивные секции</w:t>
            </w:r>
          </w:p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10,8 %</w:t>
            </w:r>
          </w:p>
        </w:tc>
      </w:tr>
      <w:tr w:rsidR="00BB2B13" w:rsidTr="00BB2B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Общественные объединения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16,5 %</w:t>
            </w:r>
          </w:p>
        </w:tc>
      </w:tr>
      <w:tr w:rsidR="00BB2B13" w:rsidTr="00BB2B13">
        <w:trPr>
          <w:trHeight w:val="3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2020-2021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Кружки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BB2B13" w:rsidTr="00BB2B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Спортивные секции</w:t>
            </w:r>
          </w:p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BB2B13" w:rsidTr="00BB2B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Общественные объединения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21,7 %</w:t>
            </w:r>
          </w:p>
        </w:tc>
      </w:tr>
    </w:tbl>
    <w:p w:rsidR="00BB2B13" w:rsidRDefault="00BB2B13" w:rsidP="00BB2B13">
      <w:pPr>
        <w:jc w:val="center"/>
        <w:rPr>
          <w:b/>
        </w:rPr>
      </w:pPr>
    </w:p>
    <w:p w:rsidR="00BB2B13" w:rsidRDefault="00BB2B13" w:rsidP="00BB2B13">
      <w:pPr>
        <w:jc w:val="center"/>
        <w:rPr>
          <w:b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rPr>
          <w:sz w:val="36"/>
          <w:szCs w:val="36"/>
        </w:rPr>
      </w:pPr>
    </w:p>
    <w:p w:rsidR="00BB2B13" w:rsidRDefault="00BB2B13" w:rsidP="00BB2B13">
      <w:pPr>
        <w:jc w:val="center"/>
        <w:rPr>
          <w:b/>
          <w:i/>
        </w:rPr>
      </w:pPr>
      <w:r>
        <w:rPr>
          <w:b/>
          <w:i/>
        </w:rPr>
        <w:t>ВОСПИТЫВАЮЩАЯ ДЕЯТЕЛЬНОСТЬ ВО ВНЕШКОЛЬНЫХ УЧРЕЖДЕНИЯХ</w:t>
      </w:r>
    </w:p>
    <w:p w:rsidR="00BB2B13" w:rsidRDefault="00BB2B13" w:rsidP="00BB2B13">
      <w:pPr>
        <w:jc w:val="center"/>
        <w:rPr>
          <w:b/>
          <w:i/>
        </w:rPr>
      </w:pPr>
      <w:r>
        <w:rPr>
          <w:b/>
          <w:i/>
        </w:rPr>
        <w:t xml:space="preserve">(по классам) </w:t>
      </w:r>
    </w:p>
    <w:p w:rsidR="00BB2B13" w:rsidRDefault="00BB2B13" w:rsidP="00BB2B13">
      <w:pPr>
        <w:jc w:val="center"/>
      </w:pPr>
    </w:p>
    <w:p w:rsidR="00BB2B13" w:rsidRDefault="00BB2B13" w:rsidP="00BB2B13">
      <w:pPr>
        <w:jc w:val="center"/>
      </w:pPr>
    </w:p>
    <w:p w:rsidR="00BB2B13" w:rsidRDefault="00BB2B13" w:rsidP="00BB2B13">
      <w:pPr>
        <w:jc w:val="center"/>
      </w:pPr>
    </w:p>
    <w:p w:rsidR="00BB2B13" w:rsidRDefault="00BB2B13" w:rsidP="00BB2B13">
      <w:pPr>
        <w:jc w:val="center"/>
      </w:pPr>
    </w:p>
    <w:tbl>
      <w:tblPr>
        <w:tblW w:w="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12"/>
        <w:gridCol w:w="583"/>
        <w:gridCol w:w="1067"/>
        <w:gridCol w:w="1075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35"/>
        <w:gridCol w:w="535"/>
      </w:tblGrid>
      <w:tr w:rsidR="00BB2B13" w:rsidTr="00BB2B13">
        <w:trPr>
          <w:trHeight w:val="6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 п/п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2020-2021</w:t>
            </w:r>
          </w:p>
        </w:tc>
        <w:tc>
          <w:tcPr>
            <w:tcW w:w="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Классы </w:t>
            </w:r>
          </w:p>
        </w:tc>
      </w:tr>
      <w:tr w:rsidR="00BB2B13" w:rsidTr="00BB2B13">
        <w:trPr>
          <w:trHeight w:val="8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 детей</w:t>
            </w:r>
          </w:p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% охвата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</w:t>
            </w: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школа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B13" w:rsidRDefault="00BB2B13">
            <w:pPr>
              <w:spacing w:line="48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ДШИ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1,9 %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школа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Школа хореографии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3" w:rsidRDefault="00BB2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2,3 %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4,2 %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Спортивная школа</w:t>
            </w:r>
          </w:p>
          <w:p w:rsidR="00BB2B13" w:rsidRDefault="00BB2B1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(ДЮСШ)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3,0 %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Клуб с/совета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1,9 %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кружок </w:t>
            </w:r>
          </w:p>
          <w:p w:rsidR="00BB2B13" w:rsidRDefault="00BB2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 Грушевое, с. Лазо)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с. Грушевое (вокальный кружок)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0,4 %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Юнармия</w:t>
            </w:r>
          </w:p>
          <w:p w:rsidR="00BB2B13" w:rsidRDefault="00BB2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(г. Дальнереченск)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0,4 %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Цирковая студия (г. Дальнереченск)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0,4 %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B2B13" w:rsidTr="00BB2B1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6,1 %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3" w:rsidRDefault="00BB2B13">
            <w:pPr>
              <w:spacing w:line="480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9C0DAF" w:rsidRDefault="009C0DAF">
      <w:bookmarkStart w:id="0" w:name="_GoBack"/>
      <w:bookmarkEnd w:id="0"/>
    </w:p>
    <w:sectPr w:rsidR="009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16"/>
    <w:rsid w:val="000E7A16"/>
    <w:rsid w:val="009C0DAF"/>
    <w:rsid w:val="00B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E41"/>
  <w15:chartTrackingRefBased/>
  <w15:docId w15:val="{5B3E8CCD-DF00-49DE-B4B4-4C664F87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2021-01-17T14:07:00Z</dcterms:created>
  <dcterms:modified xsi:type="dcterms:W3CDTF">2021-01-17T14:07:00Z</dcterms:modified>
</cp:coreProperties>
</file>