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0C" w:rsidRPr="00201E0C" w:rsidRDefault="00201E0C" w:rsidP="00201E0C">
      <w:pPr>
        <w:spacing w:after="0" w:line="240" w:lineRule="auto"/>
        <w:rPr>
          <w:rFonts w:ascii="Times New Roman" w:eastAsia="Times New Roman" w:hAnsi="Times New Roman" w:cs="Times New Roman"/>
          <w:color w:val="AEB8BC"/>
          <w:sz w:val="18"/>
          <w:szCs w:val="18"/>
        </w:rPr>
      </w:pPr>
    </w:p>
    <w:p w:rsidR="00201E0C" w:rsidRPr="00201E0C" w:rsidRDefault="002B229B" w:rsidP="00201E0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3CC" w:rsidRPr="004913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ownloads\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E0C" w:rsidRPr="00A07FF7" w:rsidRDefault="00811FC4" w:rsidP="00201E0C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</w:rPr>
      </w:pPr>
      <w:r w:rsidRPr="00A07FF7">
        <w:t xml:space="preserve"> 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 xml:space="preserve">Программа разработана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примерной программы по учебному предмету «Родной язык» для 10–11 класс (ФГОС </w:t>
      </w:r>
      <w:proofErr w:type="gramStart"/>
      <w:r w:rsidRPr="00A07FF7">
        <w:rPr>
          <w:rFonts w:ascii="Times New Roman" w:eastAsia="Times New Roman" w:hAnsi="Times New Roman" w:cs="Times New Roman"/>
          <w:color w:val="000000"/>
        </w:rPr>
        <w:t xml:space="preserve">СОО) </w:t>
      </w:r>
      <w:r w:rsidR="00811FC4" w:rsidRPr="00A07FF7">
        <w:rPr>
          <w:rFonts w:ascii="Times New Roman" w:eastAsia="Times New Roman" w:hAnsi="Times New Roman" w:cs="Times New Roman"/>
          <w:color w:val="000000"/>
        </w:rPr>
        <w:t xml:space="preserve"> </w:t>
      </w:r>
      <w:r w:rsidRPr="00A07FF7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2B229B" w:rsidRPr="00A07FF7" w:rsidRDefault="002B229B" w:rsidP="002B229B">
      <w:pPr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 xml:space="preserve"> В систему предметов общеобразовательной школы предметная область «Родной (русский) язык» и «Родная (русская) литература» включена приказом 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от 31.12.2015 года №1577.</w:t>
      </w:r>
    </w:p>
    <w:p w:rsidR="00201E0C" w:rsidRPr="00A07FF7" w:rsidRDefault="00B01AE0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Рабочая программа изучения русского (родного) языка в 10-11 классе составлена на основе авторской программы для средней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школы( базовый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уровень) по русскому( родному )языку А.И. Власенков, М. " Просвещение"2011 г. и учебника" Русский язык 10-11 классы. Базовый уровень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Сост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А. И. Власенков, Л. М.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 "Просвещение"2014 г.</w:t>
      </w:r>
    </w:p>
    <w:p w:rsidR="00201E0C" w:rsidRPr="00A07FF7" w:rsidRDefault="00201E0C" w:rsidP="00201E0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01E0C" w:rsidRPr="00A07FF7" w:rsidRDefault="00201E0C" w:rsidP="00201E0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приобщение к литературному наследию своего народа;</w:t>
      </w:r>
    </w:p>
    <w:p w:rsidR="00201E0C" w:rsidRPr="00A07FF7" w:rsidRDefault="00201E0C" w:rsidP="00201E0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201E0C" w:rsidRPr="00A07FF7" w:rsidRDefault="00201E0C" w:rsidP="00201E0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01E0C" w:rsidRPr="00A07FF7" w:rsidRDefault="00201E0C" w:rsidP="00201E0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Общая характеристика курса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Программа направлена на решение следующих целей:</w:t>
      </w:r>
    </w:p>
    <w:p w:rsidR="00201E0C" w:rsidRPr="00A07FF7" w:rsidRDefault="00201E0C" w:rsidP="00201E0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201E0C" w:rsidRPr="00A07FF7" w:rsidRDefault="00201E0C" w:rsidP="00201E0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обучение русскому языку школьников, как средству укрепления русского языка (как родного).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Достижение поставленных целей изучения родного языка обеспечивается решением следующих задач:</w:t>
      </w:r>
    </w:p>
    <w:p w:rsidR="00201E0C" w:rsidRPr="00A07FF7" w:rsidRDefault="00201E0C" w:rsidP="00201E0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формирование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01E0C" w:rsidRPr="00A07FF7" w:rsidRDefault="00201E0C" w:rsidP="00201E0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B229B" w:rsidRPr="00A07FF7" w:rsidRDefault="002B229B" w:rsidP="00201E0C">
      <w:pPr>
        <w:spacing w:after="150" w:line="240" w:lineRule="auto"/>
        <w:jc w:val="center"/>
        <w:rPr>
          <w:color w:val="000000"/>
          <w:shd w:val="clear" w:color="auto" w:fill="FFFFFF"/>
        </w:rPr>
      </w:pPr>
      <w:r w:rsidRPr="00A07FF7">
        <w:rPr>
          <w:b/>
          <w:bCs/>
          <w:color w:val="000000"/>
          <w:shd w:val="clear" w:color="auto" w:fill="FFFFFF"/>
        </w:rPr>
        <w:t>УМК «Русский язык» </w:t>
      </w:r>
      <w:r w:rsidRPr="00A07FF7">
        <w:rPr>
          <w:color w:val="000000"/>
          <w:shd w:val="clear" w:color="auto" w:fill="FFFFFF"/>
        </w:rPr>
        <w:t xml:space="preserve">А.И. Власенкова, Л.М. </w:t>
      </w:r>
      <w:proofErr w:type="spellStart"/>
      <w:r w:rsidRPr="00A07FF7">
        <w:rPr>
          <w:color w:val="000000"/>
          <w:shd w:val="clear" w:color="auto" w:fill="FFFFFF"/>
        </w:rPr>
        <w:t>Рыбченковой</w:t>
      </w:r>
      <w:proofErr w:type="spellEnd"/>
      <w:r w:rsidRPr="00A07FF7">
        <w:rPr>
          <w:color w:val="000000"/>
          <w:shd w:val="clear" w:color="auto" w:fill="FFFFFF"/>
        </w:rPr>
        <w:t xml:space="preserve"> (учебник: А.И. Власенкова, Л.М. </w:t>
      </w:r>
      <w:proofErr w:type="spellStart"/>
      <w:r w:rsidRPr="00A07FF7">
        <w:rPr>
          <w:color w:val="000000"/>
          <w:shd w:val="clear" w:color="auto" w:fill="FFFFFF"/>
        </w:rPr>
        <w:t>Рыбченковой</w:t>
      </w:r>
      <w:proofErr w:type="spellEnd"/>
      <w:r w:rsidRPr="00A07FF7">
        <w:rPr>
          <w:color w:val="000000"/>
          <w:shd w:val="clear" w:color="auto" w:fill="FFFFFF"/>
        </w:rPr>
        <w:t xml:space="preserve"> Русский язык. 10-11 классы. М.: «Просвещение», 2017)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Планируемые результаты изучения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учебного предмета «Родной (русский) язык»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понятий о нормах родного языка и применение знаний о них в речевой практике;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владение видами речевой деятельности на родном языке (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навыков свободного использования коммуникативно-эстетических возможностей родного языка;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01E0C" w:rsidRPr="00A07FF7" w:rsidRDefault="00201E0C" w:rsidP="00201E0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A07FF7" w:rsidRPr="00A07FF7" w:rsidRDefault="00A07FF7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7FF7" w:rsidRPr="00A07FF7" w:rsidRDefault="00A07FF7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предмета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10 класс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1. Вводное занятие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Теоретическая часть</w:t>
      </w:r>
      <w:r w:rsidRPr="00A07FF7">
        <w:rPr>
          <w:rFonts w:ascii="Times New Roman" w:eastAsia="Times New Roman" w:hAnsi="Times New Roman" w:cs="Times New Roman"/>
          <w:color w:val="000000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2. Родной (русский) язык и разновидности его употребления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Теоретическая часть.</w:t>
      </w:r>
      <w:r w:rsidRPr="00A07FF7">
        <w:rPr>
          <w:rFonts w:ascii="Times New Roman" w:eastAsia="Times New Roman" w:hAnsi="Times New Roman" w:cs="Times New Roman"/>
          <w:color w:val="000000"/>
        </w:rPr>
        <w:t> 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Стиль. Разговорный язык и литературный язык. Их взаимосвязь и различие.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полудиалект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», просторечие, «общий» разговорный язык.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лингворегионализмах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. Украинизмы в современной речи жителей Белгородской области. Понятие о 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социолекте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>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работа. </w:t>
      </w:r>
      <w:r w:rsidRPr="00A07FF7">
        <w:rPr>
          <w:rFonts w:ascii="Times New Roman" w:eastAsia="Times New Roman" w:hAnsi="Times New Roman" w:cs="Times New Roman"/>
          <w:color w:val="000000"/>
        </w:rPr>
        <w:t xml:space="preserve">Работа с публицистическими текстами о языке. Лингвистический анализ публицистических и художественных текстов </w:t>
      </w:r>
      <w:r w:rsidR="00811FC4" w:rsidRPr="00A07FF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3. Стилистические возможности языковых средств родного (русского) языка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Теоретическая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от фонетического.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4. Коммуникативно-эстетические возможности родного (русского) языка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Теоретическая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автология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>) и в переносном значении (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металогия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5. Языковая культура как показатель духовно-нравственного развития личности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Теоретическая часть</w:t>
      </w:r>
      <w:r w:rsidRPr="00A07FF7">
        <w:rPr>
          <w:rFonts w:ascii="Times New Roman" w:eastAsia="Times New Roman" w:hAnsi="Times New Roman" w:cs="Times New Roman"/>
          <w:color w:val="000000"/>
        </w:rPr>
        <w:t>. Родной (русский) язык и культура речи. Современная концепция культуры речи. Речевой этикет. Языковой паспорт говорящего.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Практикум по культуре речи (упражнения, задания). Составление языкового паспорта говорящего.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6. Итоговое занятие.</w:t>
      </w:r>
    </w:p>
    <w:p w:rsidR="003628A4" w:rsidRPr="00A07FF7" w:rsidRDefault="003628A4" w:rsidP="003628A4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201E0C" w:rsidRPr="00A07FF7" w:rsidRDefault="00201E0C" w:rsidP="003628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11 класс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1. Вводное занятие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Теоретическая часть</w:t>
      </w:r>
      <w:r w:rsidRPr="00A07FF7">
        <w:rPr>
          <w:rFonts w:ascii="Times New Roman" w:eastAsia="Times New Roman" w:hAnsi="Times New Roman" w:cs="Times New Roman"/>
          <w:color w:val="000000"/>
        </w:rPr>
        <w:t>. Родной (русский) разговорный и литературный язык. Их взаимосвязь и различия. Разновидности родного (русского) разговорного языка: территориальный диалект, социально-про</w:t>
      </w:r>
      <w:r w:rsidRPr="00A07FF7">
        <w:rPr>
          <w:rFonts w:ascii="Times New Roman" w:eastAsia="Times New Roman" w:hAnsi="Times New Roman" w:cs="Times New Roman"/>
          <w:color w:val="000000"/>
        </w:rPr>
        <w:softHyphen/>
        <w:t>фессиональный диалект, жаргон, арго, просторечие, «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полудиалект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>», «общий» разговорный язык.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2. Лингвостилистический анализ текста как средство изучения родного (русского) языка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 xml:space="preserve">Теоретическая </w:t>
      </w:r>
      <w:proofErr w:type="spellStart"/>
      <w:proofErr w:type="gramStart"/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часть.</w:t>
      </w:r>
      <w:r w:rsidRPr="00A07FF7">
        <w:rPr>
          <w:rFonts w:ascii="Times New Roman" w:eastAsia="Times New Roman" w:hAnsi="Times New Roman" w:cs="Times New Roman"/>
          <w:color w:val="000000"/>
        </w:rPr>
        <w:t>Текст</w:t>
      </w:r>
      <w:proofErr w:type="spellEnd"/>
      <w:proofErr w:type="gramEnd"/>
      <w:r w:rsidRPr="00A07FF7">
        <w:rPr>
          <w:rFonts w:ascii="Times New Roman" w:eastAsia="Times New Roman" w:hAnsi="Times New Roman" w:cs="Times New Roman"/>
          <w:color w:val="000000"/>
        </w:rPr>
        <w:t xml:space="preserve"> как явление языкового употребления, сло</w:t>
      </w:r>
      <w:r w:rsidRPr="00A07FF7">
        <w:rPr>
          <w:rFonts w:ascii="Times New Roman" w:eastAsia="Times New Roman" w:hAnsi="Times New Roman" w:cs="Times New Roman"/>
          <w:color w:val="000000"/>
        </w:rPr>
        <w:softHyphen/>
        <w:t>весное произведение.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Тема и идея.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Идейно-смысловая и эстетическая стороны содержания.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-композиция» и «идея-сюжет- словесный ряд -прием».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работа. </w:t>
      </w:r>
      <w:r w:rsidRPr="00A07FF7">
        <w:rPr>
          <w:rFonts w:ascii="Times New Roman" w:eastAsia="Times New Roman" w:hAnsi="Times New Roman" w:cs="Times New Roman"/>
          <w:color w:val="000000"/>
        </w:rPr>
        <w:t>Анализ отрывков художественных произведений.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3. Лингвостилистический анализ лирического текста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Теоретическая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Средства словесной инструментовки: аллитерация, ассонанс, звуковые повторы, звукопись.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lastRenderedPageBreak/>
        <w:t>Системы стихосложения. Русский народный стих.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Моноритм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. Белый стих. Строфа. Четверостишие, двустишие, трехстишие, терцина, октава, сонет, 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онегинская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строфа. Астрофические стихи. Акцентный и свободный стих.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 </w:t>
      </w: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(В. В. Маяковский) </w:t>
      </w:r>
      <w:r w:rsidRPr="00A07FF7">
        <w:rPr>
          <w:rFonts w:ascii="Times New Roman" w:eastAsia="Times New Roman" w:hAnsi="Times New Roman" w:cs="Times New Roman"/>
          <w:color w:val="000000"/>
        </w:rPr>
        <w:t>и от слова, живых словосочетаний </w:t>
      </w: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(А. Т. Твардовский).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Анализ отрывков стихотворных произведений с включением регионального компонента, работа со словарями и справочниками.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4. Лингвостилистический анализ прозаического текста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Теоретическая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color w:val="000000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Автология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A07FF7">
        <w:rPr>
          <w:rFonts w:ascii="Times New Roman" w:eastAsia="Times New Roman" w:hAnsi="Times New Roman" w:cs="Times New Roman"/>
          <w:color w:val="000000"/>
        </w:rPr>
        <w:t>металогия</w:t>
      </w:r>
      <w:proofErr w:type="spellEnd"/>
      <w:r w:rsidRPr="00A07FF7">
        <w:rPr>
          <w:rFonts w:ascii="Times New Roman" w:eastAsia="Times New Roman" w:hAnsi="Times New Roman" w:cs="Times New Roman"/>
          <w:color w:val="000000"/>
        </w:rPr>
        <w:t>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6. Итоговое занятие.</w:t>
      </w:r>
    </w:p>
    <w:p w:rsidR="00201E0C" w:rsidRPr="00A07FF7" w:rsidRDefault="00201E0C" w:rsidP="00201E0C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i/>
          <w:iCs/>
          <w:color w:val="000000"/>
        </w:rPr>
        <w:t>Практическая часть. </w:t>
      </w:r>
      <w:r w:rsidRPr="00A07FF7">
        <w:rPr>
          <w:rFonts w:ascii="Times New Roman" w:eastAsia="Times New Roman" w:hAnsi="Times New Roman" w:cs="Times New Roman"/>
          <w:color w:val="000000"/>
        </w:rPr>
        <w:t>Лингвостилистический анализ художественных прозаических и стихотворных текстов. Презентация работ.</w:t>
      </w:r>
    </w:p>
    <w:p w:rsidR="003628A4" w:rsidRPr="00A07FF7" w:rsidRDefault="003628A4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7FF7" w:rsidRPr="00A07FF7" w:rsidRDefault="00A07FF7" w:rsidP="00A07FF7">
      <w:pPr>
        <w:spacing w:after="0" w:line="240" w:lineRule="auto"/>
        <w:jc w:val="center"/>
      </w:pPr>
      <w:r w:rsidRPr="00A07FF7">
        <w:t>Формы и методы работы с детьми с ограниченными возможностями здоровья</w:t>
      </w:r>
    </w:p>
    <w:p w:rsidR="00A07FF7" w:rsidRPr="00A07FF7" w:rsidRDefault="00A07FF7" w:rsidP="00A07FF7">
      <w:pPr>
        <w:spacing w:after="0" w:line="240" w:lineRule="auto"/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обучающимися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возможны следующие методы и формы работы: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lastRenderedPageBreak/>
        <w:t>- четкое планирование коррекционных задач урока;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медленный темп урока с последующим его наращиванием;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обучающимся в первой половине урока;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снижение объема и скорости выполнения заданий;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предложение помощи обучающемуся в случае затруднения при выполнении задания; помощь предлагается постепенно: от минимальной ­стимулирующей, к организующей, направляющей, затем, в случае недостаточной эффективности названных видов помощи, обучающей;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широкое использование на уроке наглядности для обеспечения адекватного восприятия, понимания и запоминания учебного материала;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использование на уроке не более трех-четырех видов деятельности;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обязательное использование ориентировочной основы действий в виде схем, алгоритмов, образцов выполнения заданий и других;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использование на уроке четкой структуры и графического выделения выводов, важных положений, ключевых понятий;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соблюдение тематической взаимосвязи учебного материала в рамках одного урока;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преимущественная опора на зрительный анализатор.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</w:p>
    <w:p w:rsidR="00A07FF7" w:rsidRPr="00A07FF7" w:rsidRDefault="00A07FF7" w:rsidP="00A07FF7">
      <w:pPr>
        <w:spacing w:after="0" w:line="240" w:lineRule="auto"/>
        <w:jc w:val="center"/>
        <w:rPr>
          <w:b/>
          <w:i/>
        </w:rPr>
      </w:pPr>
      <w:r w:rsidRPr="00A07FF7">
        <w:rPr>
          <w:b/>
          <w:i/>
        </w:rPr>
        <w:t xml:space="preserve">Система </w:t>
      </w:r>
      <w:proofErr w:type="gramStart"/>
      <w:r w:rsidRPr="00A07FF7">
        <w:rPr>
          <w:b/>
          <w:i/>
        </w:rPr>
        <w:t>работы  с</w:t>
      </w:r>
      <w:proofErr w:type="gramEnd"/>
      <w:r w:rsidRPr="00A07FF7">
        <w:rPr>
          <w:b/>
          <w:i/>
        </w:rPr>
        <w:t xml:space="preserve"> одарёнными детьми  включает в себя следующее: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выявление одарённых   детей;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развитие творческих способностей на уроках;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 xml:space="preserve">- развитие способностей во внеурочной деятельности (олимпиады, </w:t>
      </w:r>
      <w:proofErr w:type="gramStart"/>
      <w:r w:rsidRPr="00A07FF7">
        <w:rPr>
          <w:rFonts w:ascii="Times New Roman" w:hAnsi="Times New Roman" w:cs="Times New Roman"/>
        </w:rPr>
        <w:t>конкурсы,  исследовательская</w:t>
      </w:r>
      <w:proofErr w:type="gramEnd"/>
      <w:r w:rsidRPr="00A07FF7">
        <w:rPr>
          <w:rFonts w:ascii="Times New Roman" w:hAnsi="Times New Roman" w:cs="Times New Roman"/>
        </w:rPr>
        <w:t xml:space="preserve"> работа);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-создание условий для всестороннего развития одарённых детей.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  <w:b/>
        </w:rPr>
      </w:pPr>
      <w:r w:rsidRPr="00A07FF7">
        <w:rPr>
          <w:rFonts w:ascii="Times New Roman" w:hAnsi="Times New Roman" w:cs="Times New Roman"/>
        </w:rPr>
        <w:t xml:space="preserve"> На уроках    </w:t>
      </w:r>
      <w:proofErr w:type="gramStart"/>
      <w:r w:rsidRPr="00A07FF7">
        <w:rPr>
          <w:rFonts w:ascii="Times New Roman" w:hAnsi="Times New Roman" w:cs="Times New Roman"/>
        </w:rPr>
        <w:t>литературы  используются</w:t>
      </w:r>
      <w:proofErr w:type="gramEnd"/>
      <w:r w:rsidRPr="00A07FF7">
        <w:rPr>
          <w:rFonts w:ascii="Times New Roman" w:hAnsi="Times New Roman" w:cs="Times New Roman"/>
        </w:rPr>
        <w:t xml:space="preserve"> </w:t>
      </w:r>
      <w:r w:rsidRPr="00A07FF7">
        <w:rPr>
          <w:rFonts w:ascii="Times New Roman" w:hAnsi="Times New Roman" w:cs="Times New Roman"/>
          <w:b/>
        </w:rPr>
        <w:t>следующие виды деятельности: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 xml:space="preserve"> Использование современных образовательных технологий и методов: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-технологии развивающего и проблемного обучения,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 xml:space="preserve">-технология </w:t>
      </w:r>
      <w:proofErr w:type="gramStart"/>
      <w:r w:rsidRPr="00A07FF7">
        <w:rPr>
          <w:rFonts w:ascii="Times New Roman" w:hAnsi="Times New Roman" w:cs="Times New Roman"/>
        </w:rPr>
        <w:t>критического  мышления</w:t>
      </w:r>
      <w:proofErr w:type="gramEnd"/>
      <w:r w:rsidRPr="00A07FF7">
        <w:rPr>
          <w:rFonts w:ascii="Times New Roman" w:hAnsi="Times New Roman" w:cs="Times New Roman"/>
        </w:rPr>
        <w:t>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 информационно- коммуникативные технологии;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>-</w:t>
      </w:r>
      <w:proofErr w:type="spellStart"/>
      <w:r w:rsidRPr="00A07FF7">
        <w:rPr>
          <w:rFonts w:ascii="Times New Roman" w:hAnsi="Times New Roman" w:cs="Times New Roman"/>
        </w:rPr>
        <w:t>здоровьесберегающиетехнологии</w:t>
      </w:r>
      <w:proofErr w:type="spellEnd"/>
      <w:r w:rsidRPr="00A07FF7">
        <w:rPr>
          <w:rFonts w:ascii="Times New Roman" w:hAnsi="Times New Roman" w:cs="Times New Roman"/>
        </w:rPr>
        <w:t>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 xml:space="preserve">- </w:t>
      </w:r>
      <w:proofErr w:type="gramStart"/>
      <w:r w:rsidRPr="00A07FF7">
        <w:rPr>
          <w:rFonts w:ascii="Times New Roman" w:hAnsi="Times New Roman" w:cs="Times New Roman"/>
        </w:rPr>
        <w:t>технологии  дифференцированного</w:t>
      </w:r>
      <w:proofErr w:type="gramEnd"/>
      <w:r w:rsidRPr="00A07FF7">
        <w:rPr>
          <w:rFonts w:ascii="Times New Roman" w:hAnsi="Times New Roman" w:cs="Times New Roman"/>
        </w:rPr>
        <w:t xml:space="preserve">  и индивидуального  подхода к каждому ребёнку;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 xml:space="preserve">- </w:t>
      </w:r>
      <w:proofErr w:type="spellStart"/>
      <w:r w:rsidRPr="00A07FF7">
        <w:rPr>
          <w:rFonts w:ascii="Times New Roman" w:hAnsi="Times New Roman" w:cs="Times New Roman"/>
        </w:rPr>
        <w:t>деятельностный</w:t>
      </w:r>
      <w:proofErr w:type="spellEnd"/>
      <w:r w:rsidRPr="00A07FF7">
        <w:rPr>
          <w:rFonts w:ascii="Times New Roman" w:hAnsi="Times New Roman" w:cs="Times New Roman"/>
        </w:rPr>
        <w:t xml:space="preserve">   подход;</w:t>
      </w:r>
    </w:p>
    <w:p w:rsidR="00A07FF7" w:rsidRPr="00A07FF7" w:rsidRDefault="00A07FF7" w:rsidP="00A07FF7">
      <w:pPr>
        <w:spacing w:after="0" w:line="240" w:lineRule="auto"/>
        <w:rPr>
          <w:rFonts w:ascii="Times New Roman" w:hAnsi="Times New Roman" w:cs="Times New Roman"/>
        </w:rPr>
      </w:pPr>
      <w:r w:rsidRPr="00A07FF7">
        <w:rPr>
          <w:rFonts w:ascii="Times New Roman" w:hAnsi="Times New Roman" w:cs="Times New Roman"/>
        </w:rPr>
        <w:t xml:space="preserve">- </w:t>
      </w:r>
      <w:proofErr w:type="gramStart"/>
      <w:r w:rsidRPr="00A07FF7">
        <w:rPr>
          <w:rFonts w:ascii="Times New Roman" w:hAnsi="Times New Roman" w:cs="Times New Roman"/>
        </w:rPr>
        <w:t>проектная  и</w:t>
      </w:r>
      <w:proofErr w:type="gramEnd"/>
      <w:r w:rsidRPr="00A07FF7">
        <w:rPr>
          <w:rFonts w:ascii="Times New Roman" w:hAnsi="Times New Roman" w:cs="Times New Roman"/>
        </w:rPr>
        <w:t xml:space="preserve"> исследовательская деятельность учащихся.</w:t>
      </w:r>
    </w:p>
    <w:p w:rsidR="00A07FF7" w:rsidRPr="00A07FF7" w:rsidRDefault="00A07FF7" w:rsidP="00A0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07FF7">
        <w:rPr>
          <w:rFonts w:ascii="Times New Roman" w:hAnsi="Times New Roman" w:cs="Times New Roman"/>
        </w:rPr>
        <w:t xml:space="preserve">Организовать на уроках работу </w:t>
      </w:r>
      <w:proofErr w:type="gramStart"/>
      <w:r w:rsidRPr="00A07FF7">
        <w:rPr>
          <w:rFonts w:ascii="Times New Roman" w:hAnsi="Times New Roman" w:cs="Times New Roman"/>
        </w:rPr>
        <w:t>консультантов  из</w:t>
      </w:r>
      <w:proofErr w:type="gramEnd"/>
      <w:r w:rsidRPr="00A07FF7">
        <w:rPr>
          <w:rFonts w:ascii="Times New Roman" w:hAnsi="Times New Roman" w:cs="Times New Roman"/>
        </w:rPr>
        <w:t xml:space="preserve"> числа  одарённых  учащихся ;  использовать  задания повышенной трудности.</w:t>
      </w:r>
    </w:p>
    <w:p w:rsidR="00A07FF7" w:rsidRPr="00A07FF7" w:rsidRDefault="00A07FF7" w:rsidP="00A07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7FF7" w:rsidRPr="00A07FF7" w:rsidRDefault="00A07FF7" w:rsidP="00A07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7FF7" w:rsidRPr="00A07FF7" w:rsidRDefault="00A07FF7" w:rsidP="00A07FF7">
      <w:pPr>
        <w:spacing w:after="0" w:line="240" w:lineRule="auto"/>
      </w:pPr>
    </w:p>
    <w:p w:rsidR="003628A4" w:rsidRPr="00A07FF7" w:rsidRDefault="003628A4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8A4" w:rsidRPr="00A07FF7" w:rsidRDefault="003628A4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8A4" w:rsidRPr="00A07FF7" w:rsidRDefault="003628A4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1AE0" w:rsidRPr="00B01AE0" w:rsidRDefault="00B01AE0" w:rsidP="00B01A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Рабочие программы учебных предметов Родной язык, Литературное</w:t>
      </w:r>
    </w:p>
    <w:p w:rsidR="00B01AE0" w:rsidRPr="00B01AE0" w:rsidRDefault="00B01AE0" w:rsidP="00B01A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чтение на русском языке разрабатываются и утверждаются образовательной</w:t>
      </w:r>
    </w:p>
    <w:p w:rsidR="00B01AE0" w:rsidRPr="00B01AE0" w:rsidRDefault="00B01AE0" w:rsidP="00B01A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организацией </w:t>
      </w:r>
      <w:proofErr w:type="gramStart"/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</w:t>
      </w:r>
      <w:r w:rsidR="000E410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0E4101" w:rsidRPr="000E410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Примерные</w:t>
      </w:r>
      <w:proofErr w:type="gramEnd"/>
      <w:r w:rsidR="000E4101" w:rsidRPr="000E410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программы по данным </w:t>
      </w:r>
    </w:p>
    <w:p w:rsidR="00B01AE0" w:rsidRPr="00B01AE0" w:rsidRDefault="00B01AE0" w:rsidP="00B01A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01AE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предметам на федеральном уровне не разработаны</w:t>
      </w:r>
    </w:p>
    <w:p w:rsidR="00B01AE0" w:rsidRPr="00B01AE0" w:rsidRDefault="00B01AE0" w:rsidP="00B01A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В классном журнале на предметы Родной язык, Литературное чтение на</w:t>
      </w:r>
    </w:p>
    <w:p w:rsidR="00B01AE0" w:rsidRPr="00B01AE0" w:rsidRDefault="00B01AE0" w:rsidP="00B01A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родном языке выделяются отдельные страницы. Организация текущего</w:t>
      </w:r>
    </w:p>
    <w:p w:rsidR="00B01AE0" w:rsidRPr="00B01AE0" w:rsidRDefault="00B01AE0" w:rsidP="00B01A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контроля,</w:t>
      </w:r>
      <w:r w:rsidR="000E410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промежуточной</w:t>
      </w:r>
      <w:r w:rsidR="000E410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аттестации</w:t>
      </w:r>
      <w:proofErr w:type="gramEnd"/>
      <w:r w:rsidR="000E410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осуществляются в соответствии локальными нормативными актами</w:t>
      </w:r>
      <w:r w:rsidR="000E410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B01AE0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образовательной организации.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Тематическое планирование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10 класс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89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5458"/>
        <w:gridCol w:w="1250"/>
        <w:gridCol w:w="1289"/>
        <w:gridCol w:w="1114"/>
      </w:tblGrid>
      <w:tr w:rsidR="00201E0C" w:rsidRPr="00A07FF7" w:rsidTr="002904C0">
        <w:trPr>
          <w:trHeight w:val="1395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 урока по плану</w:t>
            </w:r>
          </w:p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 урока фактически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Вводное занятие. 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Родной (русский) язык и разновидности его употребления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лингворегиолект</w:t>
            </w:r>
            <w:proofErr w:type="spellEnd"/>
            <w:r w:rsidRPr="00A07FF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социолект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Практикум. Работа с публицистическими текстами о языке.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Стилистические возможности языковых средств родного (русского) языка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Понятие исторического чередования в области гласных и согласных звуков. Отличие исторического чередования от фонетического.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Прямое и переносное значение слова. «Макаронический язык». Крылатые слова и выражения региона. Их источники.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Лексика и фразеология родного (русского) языка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628A4" w:rsidRPr="00A07F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Морфология и синтаксис родного (русского) языка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Практикум. Транскрипция звучащей речи. Лингвостилистический анализ публицистических и художественных текстов (в том числе писателей Черноземья).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Коммуникативно-эстетические возможности родного (русского) языка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Практикум. Нахождение изобразительных средств в текстах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Языковая культура как показатель духовно-нравственного развития личности</w:t>
            </w: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Родной (русский) язык и культура речи. Современная концепция культуры речи. Коммуникативные качества речи. Языковой паспорт говорящего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Практикум по культуре речи (упражнения, задания). Составление языкового паспорта говорящего.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E0C" w:rsidRPr="00A07FF7" w:rsidTr="002904C0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3628A4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7FF7">
        <w:rPr>
          <w:rFonts w:ascii="Times New Roman" w:eastAsia="Times New Roman" w:hAnsi="Times New Roman" w:cs="Times New Roman"/>
          <w:b/>
          <w:bCs/>
          <w:color w:val="000000"/>
        </w:rPr>
        <w:t>11 класс</w:t>
      </w:r>
    </w:p>
    <w:p w:rsidR="00201E0C" w:rsidRPr="00A07FF7" w:rsidRDefault="00201E0C" w:rsidP="00201E0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5041"/>
        <w:gridCol w:w="676"/>
        <w:gridCol w:w="1595"/>
        <w:gridCol w:w="1743"/>
      </w:tblGrid>
      <w:tr w:rsidR="00201E0C" w:rsidRPr="00A07FF7" w:rsidTr="00201E0C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разделов.</w:t>
            </w:r>
          </w:p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 разделов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</w:tr>
      <w:tr w:rsidR="00201E0C" w:rsidRPr="00A07FF7" w:rsidTr="00201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1E0C" w:rsidRPr="00A07FF7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1E0C" w:rsidRPr="00A07FF7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01E0C" w:rsidRPr="00A07FF7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работы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Введение.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Текст как явление употребления родного (русского) языка. Разговорный язык и литературный язык.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01E0C" w:rsidRPr="00A07FF7" w:rsidTr="00201E0C"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Лингвостилистический анализ текста как средство изучения родного (русского) языка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Признаки текста. Способы связи частей текста. Текст как единство неязыкового содержания и языкового (словесного) выражения родного (русского) языка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 xml:space="preserve">Пути и приёмы лингвостилистического анализа 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текста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Предметно – логические и эмоционально – экспрессивные стороны содержания текста и способы их словесного выражения. Принципы и функции русской пунктуации.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Практикум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. Анализ отрывков художественных и публицистических произведений.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01E0C" w:rsidRPr="00A07FF7" w:rsidTr="00201E0C"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Лингвостилистический анализ лирического текста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Лирика, ее отличительные черты. Народная и литературная лирика.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Практикум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Практикум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Словесно-звуковые средства художественной изобразительности родного (русского) языка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Практикум. 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Анализ текстов, работа со словарями и справочниками.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Русское стихосложение.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01E0C" w:rsidRPr="00A07FF7" w:rsidTr="00201E0C">
        <w:tc>
          <w:tcPr>
            <w:tcW w:w="95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Лингвостилистический анализ прозаического текста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Система категорий, образующих структуру текста родного (русского) языка.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Лексические, морфологические, синтаксические особенности художественного стиля.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Практикум. 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Чтение и анализ отрывков художественных произведений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14-15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Стилистические фигуры, основанные на возможностях синтаксиса родного (русского) языка.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Практикум. </w:t>
            </w: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Чтение и анализ отрывков художественных и публицистических произведений с включением регионального компонента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16-17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Итоговое занятие</w:t>
            </w:r>
          </w:p>
          <w:p w:rsidR="00201E0C" w:rsidRPr="00A07FF7" w:rsidRDefault="00201E0C" w:rsidP="00201E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color w:val="000000"/>
              </w:rPr>
              <w:t>Лингвостилистический анализ художественных прозаических и стихотворных текстов. </w:t>
            </w: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Презентация работ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01E0C" w:rsidRPr="00A07FF7" w:rsidTr="00201E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FF7">
              <w:rPr>
                <w:rFonts w:ascii="Arial" w:eastAsia="Times New Roman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FF7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1E0C" w:rsidRPr="00A07FF7" w:rsidRDefault="00201E0C" w:rsidP="00201E0C">
            <w:pPr>
              <w:spacing w:after="0" w:line="240" w:lineRule="auto"/>
              <w:rPr>
                <w:rFonts w:ascii="Arial" w:eastAsia="Times New Roman" w:hAnsi="Arial" w:cs="Arial"/>
                <w:color w:val="252525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1E0C" w:rsidRPr="00A07FF7" w:rsidRDefault="00201E0C" w:rsidP="00201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3D40" w:rsidRPr="00A07FF7" w:rsidRDefault="00D53D40">
      <w:pPr>
        <w:rPr>
          <w:rFonts w:ascii="Times New Roman" w:hAnsi="Times New Roman" w:cs="Times New Roman"/>
        </w:rPr>
      </w:pPr>
    </w:p>
    <w:sectPr w:rsidR="00D53D40" w:rsidRPr="00A07FF7" w:rsidSect="00FE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9D1"/>
    <w:multiLevelType w:val="multilevel"/>
    <w:tmpl w:val="117A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F1088"/>
    <w:multiLevelType w:val="multilevel"/>
    <w:tmpl w:val="CB52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D1F75"/>
    <w:multiLevelType w:val="multilevel"/>
    <w:tmpl w:val="8F1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A07E7"/>
    <w:multiLevelType w:val="multilevel"/>
    <w:tmpl w:val="C34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71EAA"/>
    <w:multiLevelType w:val="multilevel"/>
    <w:tmpl w:val="4BD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E0D99"/>
    <w:multiLevelType w:val="multilevel"/>
    <w:tmpl w:val="A31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0C"/>
    <w:rsid w:val="000369DB"/>
    <w:rsid w:val="000E4101"/>
    <w:rsid w:val="00201E0C"/>
    <w:rsid w:val="002904C0"/>
    <w:rsid w:val="002B229B"/>
    <w:rsid w:val="003628A4"/>
    <w:rsid w:val="004302A1"/>
    <w:rsid w:val="004913CC"/>
    <w:rsid w:val="004F6DB4"/>
    <w:rsid w:val="00811FC4"/>
    <w:rsid w:val="00A07FF7"/>
    <w:rsid w:val="00B01AE0"/>
    <w:rsid w:val="00C6687C"/>
    <w:rsid w:val="00D53D40"/>
    <w:rsid w:val="00E20A77"/>
    <w:rsid w:val="00F45B5E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29C7-F06E-4FD4-98BA-B0F7DF60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1D"/>
  </w:style>
  <w:style w:type="paragraph" w:styleId="1">
    <w:name w:val="heading 1"/>
    <w:basedOn w:val="a"/>
    <w:link w:val="10"/>
    <w:uiPriority w:val="9"/>
    <w:qFormat/>
    <w:rsid w:val="00201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01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01E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0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1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6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224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2020-11-03T01:07:00Z</dcterms:created>
  <dcterms:modified xsi:type="dcterms:W3CDTF">2020-11-03T01:07:00Z</dcterms:modified>
</cp:coreProperties>
</file>