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2F" w:rsidRDefault="00BD717C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79540" cy="9153826"/>
            <wp:effectExtent l="19050" t="0" r="0" b="0"/>
            <wp:docPr id="1" name="Рисунок 1" descr="C:\Users\Надя\Pictures\MP Navigator EX\2020_09_21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я\Pictures\MP Navigator EX\2020_09_21\IMG_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17C" w:rsidRDefault="00BD717C"/>
    <w:p w:rsidR="00BD717C" w:rsidRDefault="00BD717C">
      <w:pPr>
        <w:sectPr w:rsidR="00BD717C" w:rsidSect="00BD717C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D717C" w:rsidRPr="00BD717C" w:rsidRDefault="00BD717C" w:rsidP="00BD717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D717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ПРОГРАММА ПО ОБЩЕСТВОЗНАНИЮ</w:t>
      </w:r>
    </w:p>
    <w:p w:rsidR="00BD717C" w:rsidRPr="00BD717C" w:rsidRDefault="00BD717C" w:rsidP="00BD717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717C" w:rsidRPr="00BD717C" w:rsidRDefault="00BD717C" w:rsidP="00BD717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D717C">
        <w:rPr>
          <w:rFonts w:ascii="Times New Roman" w:hAnsi="Times New Roman" w:cs="Times New Roman"/>
          <w:b/>
          <w:bCs/>
          <w:sz w:val="24"/>
          <w:szCs w:val="24"/>
        </w:rPr>
        <w:t xml:space="preserve"> (включая экономику и право)</w:t>
      </w:r>
    </w:p>
    <w:p w:rsidR="00BD717C" w:rsidRPr="00BD717C" w:rsidRDefault="00BD717C" w:rsidP="00BD717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717C" w:rsidRPr="00BD717C" w:rsidRDefault="00BD717C" w:rsidP="00BD717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D717C">
        <w:rPr>
          <w:rFonts w:ascii="Times New Roman" w:hAnsi="Times New Roman" w:cs="Times New Roman"/>
          <w:b/>
          <w:bCs/>
          <w:sz w:val="24"/>
          <w:szCs w:val="24"/>
        </w:rPr>
        <w:t xml:space="preserve">(ПО ПРОГРАММАМ </w:t>
      </w:r>
    </w:p>
    <w:p w:rsidR="00BD717C" w:rsidRPr="00BD717C" w:rsidRDefault="00BD717C" w:rsidP="00BD717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b/>
          <w:bCs/>
          <w:sz w:val="24"/>
          <w:szCs w:val="24"/>
        </w:rPr>
        <w:t>А. И. КРАВЧЕНКО, А.Ф. НИКИТИНА, И.В. ЛИПСИЦ)</w:t>
      </w:r>
    </w:p>
    <w:p w:rsidR="00BD717C" w:rsidRPr="00BD717C" w:rsidRDefault="00BD717C" w:rsidP="00BD717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717C" w:rsidRPr="00BD717C" w:rsidRDefault="00BD717C" w:rsidP="00BD717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b/>
          <w:bCs/>
          <w:sz w:val="24"/>
          <w:szCs w:val="24"/>
        </w:rPr>
        <w:t>БАЗОВЫЙ УРОВЕНЬ 11 КЛАСС</w:t>
      </w:r>
    </w:p>
    <w:p w:rsidR="00BD717C" w:rsidRPr="00BD717C" w:rsidRDefault="00BD717C" w:rsidP="00BD71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717C" w:rsidRPr="00BD717C" w:rsidRDefault="00BD717C" w:rsidP="00BD71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17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717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D717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D717C">
        <w:rPr>
          <w:rFonts w:ascii="Times New Roman" w:hAnsi="Times New Roman" w:cs="Times New Roman"/>
          <w:b/>
          <w:bCs/>
          <w:i/>
          <w:sz w:val="24"/>
          <w:szCs w:val="24"/>
        </w:rPr>
        <w:t>Рабочая программа по обществознанию в 11 классе составлена</w:t>
      </w:r>
      <w:r w:rsidRPr="00BD71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717C">
        <w:rPr>
          <w:rFonts w:ascii="Times New Roman" w:hAnsi="Times New Roman" w:cs="Times New Roman"/>
          <w:bCs/>
          <w:sz w:val="24"/>
          <w:szCs w:val="24"/>
        </w:rPr>
        <w:t xml:space="preserve"> на основе:</w:t>
      </w: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 xml:space="preserve">1. Л.Н. Боголюбов, С.И. Володина, Л.Ф. Иванова, О.В. Кишенкова, А.А. Мицкевич, В.В. Спасская Государственного образовательного стандарта среднего (полного) общего образования по обществоведению (включая экономику (А.А. Мицкевич, В.С. Автономов) и право (В.В. Спасская, С.И. Володина)  – М: Просвещение, 2010    </w:t>
      </w: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2. А.А. Кузнецов, М.В. Рыжаков, А.М. Кондаков. Примерной программы среднего (полного) общего образования по обществознанию. – М: Просвещение, 2010</w:t>
      </w: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 xml:space="preserve">3.  А.И. Кравченко. Авторской программы среднего (полного) общего образования по обществознанию М: Просвещение, 2006  </w:t>
      </w: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71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BD717C">
        <w:rPr>
          <w:rFonts w:ascii="Times New Roman" w:hAnsi="Times New Roman" w:cs="Times New Roman"/>
          <w:sz w:val="24"/>
          <w:szCs w:val="24"/>
        </w:rPr>
        <w:t xml:space="preserve">А.Ф. Никитин. Авторской программы среднего (полного) общего образования по праву.                  М: Просвещение, 2006  </w:t>
      </w: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 xml:space="preserve">5. И.В. Липсиц. Авторской программы среднего (полного) общего образования по экономике.    М: Просвещение, 2006  </w:t>
      </w: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17C" w:rsidRPr="00BD717C" w:rsidRDefault="00BD717C" w:rsidP="00BD717C">
      <w:pPr>
        <w:tabs>
          <w:tab w:val="left" w:pos="5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D71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717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D717C">
        <w:rPr>
          <w:rFonts w:ascii="Times New Roman" w:hAnsi="Times New Roman" w:cs="Times New Roman"/>
          <w:sz w:val="24"/>
          <w:szCs w:val="24"/>
        </w:rPr>
        <w:t>рограмма  предусматривает на изучение обществознания в 11  классах 70 учебных часов (68 ч + 2 часа резерва) в неделю, включая экономику и право</w:t>
      </w:r>
    </w:p>
    <w:p w:rsidR="00BD717C" w:rsidRPr="00BD717C" w:rsidRDefault="00BD717C" w:rsidP="00BD717C">
      <w:pPr>
        <w:tabs>
          <w:tab w:val="left" w:pos="5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 xml:space="preserve">* </w:t>
      </w:r>
      <w:r w:rsidRPr="00BD717C">
        <w:rPr>
          <w:rFonts w:ascii="Times New Roman" w:hAnsi="Times New Roman" w:cs="Times New Roman"/>
          <w:b/>
          <w:i/>
          <w:sz w:val="24"/>
          <w:szCs w:val="24"/>
        </w:rPr>
        <w:t>обществознания</w:t>
      </w:r>
      <w:r w:rsidRPr="00BD717C">
        <w:rPr>
          <w:rFonts w:ascii="Times New Roman" w:hAnsi="Times New Roman" w:cs="Times New Roman"/>
          <w:sz w:val="24"/>
          <w:szCs w:val="24"/>
        </w:rPr>
        <w:t xml:space="preserve">  – </w:t>
      </w:r>
      <w:r w:rsidRPr="00BD717C">
        <w:rPr>
          <w:rFonts w:ascii="Times New Roman" w:hAnsi="Times New Roman" w:cs="Times New Roman"/>
          <w:b/>
          <w:sz w:val="24"/>
          <w:szCs w:val="24"/>
        </w:rPr>
        <w:t>37 часов</w:t>
      </w:r>
    </w:p>
    <w:p w:rsidR="00BD717C" w:rsidRPr="00BD717C" w:rsidRDefault="00BD717C" w:rsidP="00BD717C">
      <w:pPr>
        <w:tabs>
          <w:tab w:val="left" w:pos="5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 xml:space="preserve">* </w:t>
      </w:r>
      <w:r w:rsidRPr="00BD717C">
        <w:rPr>
          <w:rFonts w:ascii="Times New Roman" w:hAnsi="Times New Roman" w:cs="Times New Roman"/>
          <w:b/>
          <w:i/>
          <w:sz w:val="24"/>
          <w:szCs w:val="24"/>
        </w:rPr>
        <w:t>права</w:t>
      </w:r>
      <w:r w:rsidRPr="00BD717C">
        <w:rPr>
          <w:rFonts w:ascii="Times New Roman" w:hAnsi="Times New Roman" w:cs="Times New Roman"/>
          <w:sz w:val="24"/>
          <w:szCs w:val="24"/>
        </w:rPr>
        <w:t xml:space="preserve"> – </w:t>
      </w:r>
      <w:r w:rsidRPr="00BD717C">
        <w:rPr>
          <w:rFonts w:ascii="Times New Roman" w:hAnsi="Times New Roman" w:cs="Times New Roman"/>
          <w:b/>
          <w:sz w:val="24"/>
          <w:szCs w:val="24"/>
        </w:rPr>
        <w:t>15 часов</w:t>
      </w:r>
      <w:r w:rsidRPr="00BD717C">
        <w:rPr>
          <w:rFonts w:ascii="Times New Roman" w:hAnsi="Times New Roman" w:cs="Times New Roman"/>
          <w:sz w:val="24"/>
          <w:szCs w:val="24"/>
        </w:rPr>
        <w:t xml:space="preserve"> с использованием программы А.Ф. Никитина по праву, в сокращенном варианте, при этом основное содержание курса сохранено</w:t>
      </w:r>
    </w:p>
    <w:p w:rsidR="00BD717C" w:rsidRPr="00BD717C" w:rsidRDefault="00BD717C" w:rsidP="00BD717C">
      <w:pPr>
        <w:tabs>
          <w:tab w:val="left" w:pos="5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 xml:space="preserve">* </w:t>
      </w:r>
      <w:r w:rsidRPr="00BD717C">
        <w:rPr>
          <w:rFonts w:ascii="Times New Roman" w:hAnsi="Times New Roman" w:cs="Times New Roman"/>
          <w:b/>
          <w:i/>
          <w:sz w:val="24"/>
          <w:szCs w:val="24"/>
        </w:rPr>
        <w:t>экономики</w:t>
      </w:r>
      <w:r w:rsidRPr="00BD717C">
        <w:rPr>
          <w:rFonts w:ascii="Times New Roman" w:hAnsi="Times New Roman" w:cs="Times New Roman"/>
          <w:sz w:val="24"/>
          <w:szCs w:val="24"/>
        </w:rPr>
        <w:t xml:space="preserve"> – </w:t>
      </w:r>
      <w:r w:rsidRPr="00BD717C">
        <w:rPr>
          <w:rFonts w:ascii="Times New Roman" w:hAnsi="Times New Roman" w:cs="Times New Roman"/>
          <w:b/>
          <w:sz w:val="24"/>
          <w:szCs w:val="24"/>
        </w:rPr>
        <w:t>16 часов</w:t>
      </w:r>
      <w:r w:rsidRPr="00BD717C">
        <w:rPr>
          <w:rFonts w:ascii="Times New Roman" w:hAnsi="Times New Roman" w:cs="Times New Roman"/>
          <w:sz w:val="24"/>
          <w:szCs w:val="24"/>
        </w:rPr>
        <w:t xml:space="preserve">, с использованием программы И.В. Липсица, но в сокращенном варианте, при этом основное содержание курса сохранено </w:t>
      </w:r>
    </w:p>
    <w:p w:rsidR="00BD717C" w:rsidRPr="00BD717C" w:rsidRDefault="00BD717C" w:rsidP="00BD717C">
      <w:pPr>
        <w:tabs>
          <w:tab w:val="left" w:pos="5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b/>
          <w:sz w:val="24"/>
          <w:szCs w:val="24"/>
        </w:rPr>
        <w:t xml:space="preserve">* 2 часа </w:t>
      </w:r>
      <w:r w:rsidRPr="00BD717C">
        <w:rPr>
          <w:rFonts w:ascii="Times New Roman" w:hAnsi="Times New Roman" w:cs="Times New Roman"/>
          <w:sz w:val="24"/>
          <w:szCs w:val="24"/>
        </w:rPr>
        <w:t>– резерва.</w:t>
      </w:r>
    </w:p>
    <w:p w:rsidR="00BD717C" w:rsidRPr="00BD717C" w:rsidRDefault="00BD717C" w:rsidP="00BD717C">
      <w:pPr>
        <w:tabs>
          <w:tab w:val="left" w:pos="5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D717C">
        <w:rPr>
          <w:rFonts w:ascii="Times New Roman" w:hAnsi="Times New Roman" w:cs="Times New Roman"/>
          <w:b/>
          <w:sz w:val="24"/>
          <w:szCs w:val="24"/>
        </w:rPr>
        <w:t>.</w:t>
      </w:r>
      <w:r w:rsidRPr="00BD71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717C">
        <w:rPr>
          <w:rFonts w:ascii="Times New Roman" w:hAnsi="Times New Roman" w:cs="Times New Roman"/>
          <w:sz w:val="24"/>
          <w:szCs w:val="24"/>
        </w:rPr>
        <w:t xml:space="preserve">Основу курса по обществознанию в 11 классе составляет освоение системы знаний о социальной деятельности человека, об обществе, его духовно-нравственной, экономической, социальной и политической сферах, правовом регулировании общественных отношений, необходимых для взаимодействия с социальной средой и для подготовки к изучению социально-экономических и гуманитарных дисциплин в системе среднего профессионального и высшего образования или путем самообразования. </w:t>
      </w: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 xml:space="preserve">  </w:t>
      </w:r>
      <w:r w:rsidRPr="00BD717C">
        <w:rPr>
          <w:rFonts w:ascii="Times New Roman" w:hAnsi="Times New Roman" w:cs="Times New Roman"/>
          <w:b/>
          <w:sz w:val="24"/>
          <w:szCs w:val="24"/>
        </w:rPr>
        <w:t>Цель</w:t>
      </w:r>
      <w:r w:rsidRPr="00BD71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717C" w:rsidRPr="00BD717C" w:rsidRDefault="00BD717C" w:rsidP="00BD717C">
      <w:pPr>
        <w:numPr>
          <w:ilvl w:val="0"/>
          <w:numId w:val="1"/>
        </w:numPr>
        <w:tabs>
          <w:tab w:val="left" w:pos="66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lastRenderedPageBreak/>
        <w:t>развитие личности в период ранней юности, ее духовно - нравственной, политической и право</w:t>
      </w:r>
      <w:r w:rsidRPr="00BD717C">
        <w:rPr>
          <w:rFonts w:ascii="Times New Roman" w:hAnsi="Times New Roman" w:cs="Times New Roman"/>
          <w:sz w:val="24"/>
          <w:szCs w:val="24"/>
        </w:rPr>
        <w:softHyphen/>
        <w:t>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</w:t>
      </w:r>
      <w:r w:rsidRPr="00BD717C">
        <w:rPr>
          <w:rFonts w:ascii="Times New Roman" w:hAnsi="Times New Roman" w:cs="Times New Roman"/>
          <w:sz w:val="24"/>
          <w:szCs w:val="24"/>
        </w:rPr>
        <w:softHyphen/>
        <w:t>циальных и гуманитарных дисциплин;</w:t>
      </w:r>
    </w:p>
    <w:p w:rsidR="00BD717C" w:rsidRPr="00BD717C" w:rsidRDefault="00BD717C" w:rsidP="00BD717C">
      <w:pPr>
        <w:numPr>
          <w:ilvl w:val="0"/>
          <w:numId w:val="1"/>
        </w:numPr>
        <w:tabs>
          <w:tab w:val="left" w:pos="70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гражданской ответственности, правового самосоз</w:t>
      </w:r>
      <w:r w:rsidRPr="00BD717C">
        <w:rPr>
          <w:rFonts w:ascii="Times New Roman" w:hAnsi="Times New Roman" w:cs="Times New Roman"/>
          <w:sz w:val="24"/>
          <w:szCs w:val="24"/>
        </w:rPr>
        <w:softHyphen/>
        <w:t>нания, толерантности, уважения к социальным нормам, приверженности к гуманистическим и демокра</w:t>
      </w:r>
      <w:r w:rsidRPr="00BD717C">
        <w:rPr>
          <w:rFonts w:ascii="Times New Roman" w:hAnsi="Times New Roman" w:cs="Times New Roman"/>
          <w:sz w:val="24"/>
          <w:szCs w:val="24"/>
        </w:rPr>
        <w:softHyphen/>
        <w:t>тическим ценностям, закрепленным в Конституции РФ;</w:t>
      </w:r>
    </w:p>
    <w:p w:rsidR="00BD717C" w:rsidRPr="00BD717C" w:rsidRDefault="00BD717C" w:rsidP="00BD717C">
      <w:pPr>
        <w:numPr>
          <w:ilvl w:val="0"/>
          <w:numId w:val="1"/>
        </w:numPr>
        <w:tabs>
          <w:tab w:val="left" w:pos="68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овладение умениями получать и критически осмысливать социальную информацию, анализи</w:t>
      </w:r>
      <w:r w:rsidRPr="00BD717C">
        <w:rPr>
          <w:rFonts w:ascii="Times New Roman" w:hAnsi="Times New Roman" w:cs="Times New Roman"/>
          <w:sz w:val="24"/>
          <w:szCs w:val="24"/>
        </w:rPr>
        <w:softHyphen/>
        <w:t>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:rsidR="00BD717C" w:rsidRPr="00BD717C" w:rsidRDefault="00BD717C" w:rsidP="00BD717C">
      <w:pPr>
        <w:numPr>
          <w:ilvl w:val="0"/>
          <w:numId w:val="1"/>
        </w:numPr>
        <w:tabs>
          <w:tab w:val="left" w:pos="6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деятельности; в межличностных отно</w:t>
      </w:r>
      <w:r w:rsidRPr="00BD717C">
        <w:rPr>
          <w:rFonts w:ascii="Times New Roman" w:hAnsi="Times New Roman" w:cs="Times New Roman"/>
          <w:sz w:val="24"/>
          <w:szCs w:val="24"/>
        </w:rPr>
        <w:softHyphen/>
        <w:t>шениях, отношениях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</w:t>
      </w:r>
      <w:r w:rsidRPr="00BD717C">
        <w:rPr>
          <w:rFonts w:ascii="Times New Roman" w:hAnsi="Times New Roman" w:cs="Times New Roman"/>
          <w:sz w:val="24"/>
          <w:szCs w:val="24"/>
        </w:rPr>
        <w:softHyphen/>
        <w:t>ными законом; содействия правовыми способами и средствами защите правопорядка в обществе.</w:t>
      </w:r>
    </w:p>
    <w:p w:rsidR="00BD717C" w:rsidRPr="00BD717C" w:rsidRDefault="00BD717C" w:rsidP="00BD7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D71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717C">
        <w:rPr>
          <w:rFonts w:ascii="Times New Roman" w:hAnsi="Times New Roman" w:cs="Times New Roman"/>
          <w:sz w:val="24"/>
          <w:szCs w:val="24"/>
        </w:rPr>
        <w:t xml:space="preserve">В курсе обществознания  11 класса изучается </w:t>
      </w:r>
      <w:r w:rsidRPr="00BD717C">
        <w:rPr>
          <w:rFonts w:ascii="Times New Roman" w:hAnsi="Times New Roman" w:cs="Times New Roman"/>
          <w:b/>
          <w:sz w:val="24"/>
          <w:szCs w:val="24"/>
        </w:rPr>
        <w:t>15  разделов</w:t>
      </w:r>
      <w:r w:rsidRPr="00BD717C">
        <w:rPr>
          <w:rFonts w:ascii="Times New Roman" w:hAnsi="Times New Roman" w:cs="Times New Roman"/>
          <w:sz w:val="24"/>
          <w:szCs w:val="24"/>
        </w:rPr>
        <w:t>:</w:t>
      </w:r>
    </w:p>
    <w:p w:rsidR="00BD717C" w:rsidRPr="00BD717C" w:rsidRDefault="00BD717C" w:rsidP="00BD717C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Закон и право (8 часов)</w:t>
      </w:r>
    </w:p>
    <w:p w:rsidR="00BD717C" w:rsidRPr="00BD717C" w:rsidRDefault="00BD717C" w:rsidP="00BD717C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Частное право: предпринимательство и закон (3 часа)</w:t>
      </w:r>
    </w:p>
    <w:p w:rsidR="00BD717C" w:rsidRPr="00BD717C" w:rsidRDefault="00BD717C" w:rsidP="00BD717C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Социальная система общества (7 часов)</w:t>
      </w:r>
    </w:p>
    <w:p w:rsidR="00BD717C" w:rsidRPr="00BD717C" w:rsidRDefault="00BD717C" w:rsidP="00BD717C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Взаимодействие людей в обществе (8 часов)</w:t>
      </w:r>
    </w:p>
    <w:p w:rsidR="00BD717C" w:rsidRPr="00BD717C" w:rsidRDefault="00BD717C" w:rsidP="00BD717C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Культура и духовная жизнь (5 часов)</w:t>
      </w:r>
    </w:p>
    <w:p w:rsidR="00BD717C" w:rsidRPr="00BD717C" w:rsidRDefault="00BD717C" w:rsidP="00BD717C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Внутренний мир и социализация человека (4 часа)</w:t>
      </w:r>
    </w:p>
    <w:p w:rsidR="00BD717C" w:rsidRPr="00BD717C" w:rsidRDefault="00BD717C" w:rsidP="00BD717C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Актуальные проблемы современного общества (2 часа)</w:t>
      </w:r>
    </w:p>
    <w:p w:rsidR="00BD717C" w:rsidRPr="00BD717C" w:rsidRDefault="00BD717C" w:rsidP="00BD717C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Трудовое право (3 часа)</w:t>
      </w:r>
    </w:p>
    <w:p w:rsidR="00BD717C" w:rsidRPr="00BD717C" w:rsidRDefault="00BD717C" w:rsidP="00BD717C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Гражданское право (4 часа)</w:t>
      </w:r>
    </w:p>
    <w:p w:rsidR="00BD717C" w:rsidRPr="00BD717C" w:rsidRDefault="00BD717C" w:rsidP="00BD717C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Уголовное право и юридическая ответственность (6 часов)</w:t>
      </w:r>
    </w:p>
    <w:p w:rsidR="00BD717C" w:rsidRPr="00BD717C" w:rsidRDefault="00BD717C" w:rsidP="00BD717C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Административное право (2 часа)</w:t>
      </w:r>
    </w:p>
    <w:p w:rsidR="00BD717C" w:rsidRPr="00BD717C" w:rsidRDefault="00BD717C" w:rsidP="00BD717C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Банковская система и проблемы её функционирования (3 часа)</w:t>
      </w:r>
    </w:p>
    <w:p w:rsidR="00BD717C" w:rsidRPr="00BD717C" w:rsidRDefault="00BD717C" w:rsidP="00BD717C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Проблемы экономического роста (7 часов)</w:t>
      </w:r>
    </w:p>
    <w:p w:rsidR="00BD717C" w:rsidRPr="00BD717C" w:rsidRDefault="00BD717C" w:rsidP="00BD717C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Экономические основы международной торговли и валютного рынка (4 часа)</w:t>
      </w:r>
    </w:p>
    <w:p w:rsidR="00BD717C" w:rsidRPr="00BD717C" w:rsidRDefault="00BD717C" w:rsidP="00BD717C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Экономические проблемы мирового хозяйства (2 часа)</w:t>
      </w: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 xml:space="preserve">       Резерв – 2  часа</w:t>
      </w: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17C" w:rsidRPr="00BD717C" w:rsidRDefault="00BD717C" w:rsidP="00BD7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17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D71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717C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обществознания учащиеся должны: </w:t>
      </w:r>
    </w:p>
    <w:p w:rsidR="00BD717C" w:rsidRPr="00BD717C" w:rsidRDefault="00BD717C" w:rsidP="00BD717C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</w:p>
    <w:p w:rsidR="00BD717C" w:rsidRPr="00BD717C" w:rsidRDefault="00BD717C" w:rsidP="00BD717C">
      <w:pPr>
        <w:tabs>
          <w:tab w:val="left" w:pos="6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- биосоциальную сущность человека, основные этапы и факторы социализации личности, ме</w:t>
      </w:r>
      <w:r w:rsidRPr="00BD717C">
        <w:rPr>
          <w:rFonts w:ascii="Times New Roman" w:hAnsi="Times New Roman" w:cs="Times New Roman"/>
          <w:sz w:val="24"/>
          <w:szCs w:val="24"/>
        </w:rPr>
        <w:softHyphen/>
        <w:t>сто и роль человека в системе общественных отношений;</w:t>
      </w:r>
    </w:p>
    <w:p w:rsidR="00BD717C" w:rsidRPr="00BD717C" w:rsidRDefault="00BD717C" w:rsidP="00BD717C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- тенденции развития общества в целом как сложной динамической системы, а также важней</w:t>
      </w:r>
      <w:r w:rsidRPr="00BD717C">
        <w:rPr>
          <w:rFonts w:ascii="Times New Roman" w:hAnsi="Times New Roman" w:cs="Times New Roman"/>
          <w:sz w:val="24"/>
          <w:szCs w:val="24"/>
        </w:rPr>
        <w:softHyphen/>
        <w:t>ших социальных институтов;</w:t>
      </w:r>
    </w:p>
    <w:p w:rsidR="00BD717C" w:rsidRPr="00BD717C" w:rsidRDefault="00BD717C" w:rsidP="00BD717C">
      <w:pPr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- необходимость регулирования общественных отношений, сущность социальных норм, меха</w:t>
      </w:r>
      <w:r w:rsidRPr="00BD717C">
        <w:rPr>
          <w:rFonts w:ascii="Times New Roman" w:hAnsi="Times New Roman" w:cs="Times New Roman"/>
          <w:sz w:val="24"/>
          <w:szCs w:val="24"/>
        </w:rPr>
        <w:softHyphen/>
        <w:t>низмы правового регулирования;</w:t>
      </w:r>
    </w:p>
    <w:p w:rsidR="00BD717C" w:rsidRPr="00BD717C" w:rsidRDefault="00BD717C" w:rsidP="00BD717C">
      <w:pPr>
        <w:tabs>
          <w:tab w:val="left" w:pos="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lastRenderedPageBreak/>
        <w:t>- особенности социально-гуманитарного познания;</w:t>
      </w:r>
    </w:p>
    <w:p w:rsidR="00BD717C" w:rsidRPr="00BD717C" w:rsidRDefault="00BD717C" w:rsidP="00BD717C">
      <w:pPr>
        <w:spacing w:after="0" w:line="240" w:lineRule="auto"/>
        <w:ind w:firstLine="5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D717C" w:rsidRPr="00BD717C" w:rsidRDefault="00BD717C" w:rsidP="00BD717C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BD717C" w:rsidRPr="00BD717C" w:rsidRDefault="00BD717C" w:rsidP="00BD717C">
      <w:pPr>
        <w:tabs>
          <w:tab w:val="left" w:pos="6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- характеризовать основные социальные объекты, выделяя их существенные признаки, законо</w:t>
      </w:r>
      <w:r w:rsidRPr="00BD717C">
        <w:rPr>
          <w:rFonts w:ascii="Times New Roman" w:hAnsi="Times New Roman" w:cs="Times New Roman"/>
          <w:sz w:val="24"/>
          <w:szCs w:val="24"/>
        </w:rPr>
        <w:softHyphen/>
        <w:t>мерности развития;</w:t>
      </w:r>
    </w:p>
    <w:p w:rsidR="00BD717C" w:rsidRPr="00BD717C" w:rsidRDefault="00BD717C" w:rsidP="00BD717C">
      <w:pPr>
        <w:tabs>
          <w:tab w:val="left" w:pos="7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- анализировать информацию о социальных объектах, выделяя их общие черты и различия, ус</w:t>
      </w:r>
      <w:r w:rsidRPr="00BD717C">
        <w:rPr>
          <w:rFonts w:ascii="Times New Roman" w:hAnsi="Times New Roman" w:cs="Times New Roman"/>
          <w:sz w:val="24"/>
          <w:szCs w:val="24"/>
        </w:rPr>
        <w:softHyphen/>
        <w:t>танавливать соответствия между существенными чертами и признаками изученных социальных яв</w:t>
      </w:r>
      <w:r w:rsidRPr="00BD717C">
        <w:rPr>
          <w:rFonts w:ascii="Times New Roman" w:hAnsi="Times New Roman" w:cs="Times New Roman"/>
          <w:sz w:val="24"/>
          <w:szCs w:val="24"/>
        </w:rPr>
        <w:softHyphen/>
        <w:t>лений и обществоведческими терминами и понятиями;</w:t>
      </w:r>
    </w:p>
    <w:p w:rsidR="00BD717C" w:rsidRPr="00BD717C" w:rsidRDefault="00BD717C" w:rsidP="00BD717C">
      <w:p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BD717C" w:rsidRPr="00BD717C" w:rsidRDefault="00BD717C" w:rsidP="00BD717C">
      <w:pPr>
        <w:tabs>
          <w:tab w:val="left" w:pos="8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- раскрывать на примерах изученные теоретические положения и понятия социально- экономических и гуманитарных наук;</w:t>
      </w:r>
    </w:p>
    <w:p w:rsidR="00BD717C" w:rsidRPr="00BD717C" w:rsidRDefault="00BD717C" w:rsidP="00BD717C">
      <w:pPr>
        <w:tabs>
          <w:tab w:val="left" w:pos="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информации, представленной в различных знаковых системах;</w:t>
      </w:r>
    </w:p>
    <w:p w:rsidR="00BD717C" w:rsidRPr="00BD717C" w:rsidRDefault="00BD717C" w:rsidP="00BD717C">
      <w:pPr>
        <w:tabs>
          <w:tab w:val="left" w:pos="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- извлекать из неадаптированных оригинальных текстов знания по заданным темам; системати</w:t>
      </w:r>
      <w:r w:rsidRPr="00BD717C">
        <w:rPr>
          <w:rFonts w:ascii="Times New Roman" w:hAnsi="Times New Roman" w:cs="Times New Roman"/>
          <w:sz w:val="24"/>
          <w:szCs w:val="24"/>
        </w:rPr>
        <w:softHyphen/>
        <w:t>зировать, анализировать и обобщать неупорядоченную социальную информацию; различать в ней £акты и мнения, аргументы и выводы;</w:t>
      </w:r>
    </w:p>
    <w:p w:rsidR="00BD717C" w:rsidRPr="00BD717C" w:rsidRDefault="00BD717C" w:rsidP="00BD717C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-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BD717C" w:rsidRPr="00BD717C" w:rsidRDefault="00BD717C" w:rsidP="00BD717C">
      <w:pPr>
        <w:tabs>
          <w:tab w:val="left" w:pos="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BD717C" w:rsidRPr="00BD717C" w:rsidRDefault="00BD717C" w:rsidP="00BD717C">
      <w:pPr>
        <w:tabs>
          <w:tab w:val="left" w:pos="6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- подготовить устное выступление, творческую работу по социальной проблематике;</w:t>
      </w:r>
    </w:p>
    <w:p w:rsidR="00BD717C" w:rsidRPr="00BD717C" w:rsidRDefault="00BD717C" w:rsidP="00BD717C">
      <w:pPr>
        <w:tabs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BD717C" w:rsidRPr="00BD717C" w:rsidRDefault="00BD717C" w:rsidP="00BD717C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</w:t>
      </w:r>
      <w:r w:rsidRPr="00BD717C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и повседневной жизни для:</w:t>
      </w:r>
    </w:p>
    <w:p w:rsidR="00BD717C" w:rsidRPr="00BD717C" w:rsidRDefault="00BD717C" w:rsidP="00BD717C">
      <w:pPr>
        <w:numPr>
          <w:ilvl w:val="0"/>
          <w:numId w:val="2"/>
        </w:numPr>
        <w:tabs>
          <w:tab w:val="left" w:pos="6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BD717C" w:rsidRPr="00BD717C" w:rsidRDefault="00BD717C" w:rsidP="00BD717C">
      <w:pPr>
        <w:numPr>
          <w:ilvl w:val="0"/>
          <w:numId w:val="2"/>
        </w:numPr>
        <w:tabs>
          <w:tab w:val="left" w:pos="6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совершенствования собственной познавательной деятельности;</w:t>
      </w:r>
    </w:p>
    <w:p w:rsidR="00BD717C" w:rsidRPr="00BD717C" w:rsidRDefault="00BD717C" w:rsidP="00BD717C">
      <w:pPr>
        <w:numPr>
          <w:ilvl w:val="0"/>
          <w:numId w:val="2"/>
        </w:numPr>
        <w:tabs>
          <w:tab w:val="left" w:pos="6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BD717C" w:rsidRPr="00BD717C" w:rsidRDefault="00BD717C" w:rsidP="00BD717C">
      <w:pPr>
        <w:numPr>
          <w:ilvl w:val="0"/>
          <w:numId w:val="2"/>
        </w:numPr>
        <w:tabs>
          <w:tab w:val="left" w:pos="6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BD717C" w:rsidRPr="00BD717C" w:rsidRDefault="00BD717C" w:rsidP="00BD717C">
      <w:pPr>
        <w:numPr>
          <w:ilvl w:val="0"/>
          <w:numId w:val="2"/>
        </w:numPr>
        <w:tabs>
          <w:tab w:val="left" w:pos="6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ориентировки в актуальных общественных событиях и процессах; определения личной и гражданской позиции;</w:t>
      </w:r>
    </w:p>
    <w:p w:rsidR="00BD717C" w:rsidRPr="00BD717C" w:rsidRDefault="00BD717C" w:rsidP="00BD717C">
      <w:pPr>
        <w:numPr>
          <w:ilvl w:val="0"/>
          <w:numId w:val="2"/>
        </w:numPr>
        <w:tabs>
          <w:tab w:val="left" w:pos="6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предвидения возможных последствий определенных социальных действий;</w:t>
      </w:r>
    </w:p>
    <w:p w:rsidR="00BD717C" w:rsidRPr="00BD717C" w:rsidRDefault="00BD717C" w:rsidP="00BD717C">
      <w:pPr>
        <w:numPr>
          <w:ilvl w:val="0"/>
          <w:numId w:val="2"/>
        </w:numPr>
        <w:tabs>
          <w:tab w:val="left" w:pos="6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BD717C" w:rsidRPr="00BD717C" w:rsidRDefault="00BD717C" w:rsidP="00BD717C">
      <w:pPr>
        <w:numPr>
          <w:ilvl w:val="0"/>
          <w:numId w:val="2"/>
        </w:numPr>
        <w:tabs>
          <w:tab w:val="left" w:pos="6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BD717C" w:rsidRPr="00BD717C" w:rsidRDefault="00BD717C" w:rsidP="00BD717C">
      <w:pPr>
        <w:numPr>
          <w:ilvl w:val="0"/>
          <w:numId w:val="2"/>
        </w:numPr>
        <w:tabs>
          <w:tab w:val="left" w:pos="61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ценностями, социальным положением.</w:t>
      </w:r>
    </w:p>
    <w:p w:rsidR="00BD717C" w:rsidRPr="00BD717C" w:rsidRDefault="00BD717C" w:rsidP="00BD717C">
      <w:pPr>
        <w:tabs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17C" w:rsidRPr="00BD717C" w:rsidRDefault="00BD717C" w:rsidP="00BD717C">
      <w:pPr>
        <w:pStyle w:val="a8"/>
        <w:rPr>
          <w:rFonts w:ascii="Times New Roman" w:hAnsi="Times New Roman"/>
          <w:i/>
          <w:sz w:val="24"/>
          <w:szCs w:val="24"/>
        </w:rPr>
      </w:pPr>
      <w:r w:rsidRPr="00BD717C">
        <w:rPr>
          <w:rFonts w:ascii="Times New Roman" w:hAnsi="Times New Roman"/>
          <w:i/>
          <w:sz w:val="24"/>
          <w:szCs w:val="24"/>
        </w:rPr>
        <w:t xml:space="preserve">В  10 – 11-х общеобразовательных классах, обучаются дети одарённые и  с </w:t>
      </w:r>
      <w:r w:rsidRPr="00BD717C">
        <w:rPr>
          <w:rFonts w:ascii="Times New Roman" w:hAnsi="Times New Roman"/>
          <w:i/>
          <w:sz w:val="24"/>
          <w:szCs w:val="24"/>
          <w:u w:val="single"/>
        </w:rPr>
        <w:t>ОВЗ (ограниченными возможностями здоровья)</w:t>
      </w:r>
      <w:r w:rsidRPr="00BD717C">
        <w:rPr>
          <w:rFonts w:ascii="Times New Roman" w:hAnsi="Times New Roman"/>
          <w:i/>
          <w:sz w:val="24"/>
          <w:szCs w:val="24"/>
        </w:rPr>
        <w:t xml:space="preserve">, для их обучения  используется  данная рабочая  программа. Обучение  данного контингента  учащихся  предполагает особые требования к методике  преподавания истории  для этих детей,  ставит отдельные задачи и  выделяет отдельные  требования к результатам обучения.  В программе также учтены различные приёмы и формы работы на уроке с данными  учащимися: задания с опорой на несколько анализаторов, дозировка учебного материала, поэтапная помощь учителя, работа со сменой видов деятельности, игра, использование информационно-коммуникативных технологий.   Данный вид работы является наиболее эффективным при изучении нового материала, а также для заполнения пробелов в знаниях учащихся с ОВЗ </w:t>
      </w:r>
      <w:r w:rsidRPr="00BD717C">
        <w:rPr>
          <w:rFonts w:ascii="Times New Roman" w:hAnsi="Times New Roman"/>
          <w:i/>
          <w:sz w:val="24"/>
          <w:szCs w:val="24"/>
          <w:u w:val="single"/>
        </w:rPr>
        <w:t>(ограниченными возможностями здоровья</w:t>
      </w:r>
      <w:r w:rsidRPr="00BD717C">
        <w:rPr>
          <w:rFonts w:ascii="Times New Roman" w:hAnsi="Times New Roman"/>
          <w:i/>
          <w:sz w:val="24"/>
          <w:szCs w:val="24"/>
        </w:rPr>
        <w:t>)..</w:t>
      </w:r>
    </w:p>
    <w:p w:rsidR="00BD717C" w:rsidRPr="00BD717C" w:rsidRDefault="00BD717C" w:rsidP="00BD717C">
      <w:pPr>
        <w:pStyle w:val="a8"/>
        <w:rPr>
          <w:rFonts w:ascii="Times New Roman" w:hAnsi="Times New Roman"/>
          <w:i/>
          <w:sz w:val="24"/>
          <w:szCs w:val="24"/>
        </w:rPr>
      </w:pPr>
      <w:r w:rsidRPr="00BD717C">
        <w:rPr>
          <w:rFonts w:ascii="Times New Roman" w:hAnsi="Times New Roman"/>
          <w:i/>
          <w:sz w:val="24"/>
          <w:szCs w:val="24"/>
          <w:u w:val="single"/>
        </w:rPr>
        <w:lastRenderedPageBreak/>
        <w:t>Задачи курса истории</w:t>
      </w:r>
      <w:r w:rsidRPr="00BD717C">
        <w:rPr>
          <w:rFonts w:ascii="Times New Roman" w:hAnsi="Times New Roman"/>
          <w:i/>
          <w:sz w:val="24"/>
          <w:szCs w:val="24"/>
        </w:rPr>
        <w:t xml:space="preserve"> 10 -11 классов для детей с </w:t>
      </w:r>
      <w:r w:rsidRPr="00BD717C">
        <w:rPr>
          <w:rFonts w:ascii="Times New Roman" w:hAnsi="Times New Roman"/>
          <w:i/>
          <w:sz w:val="24"/>
          <w:szCs w:val="24"/>
          <w:u w:val="single"/>
        </w:rPr>
        <w:t>ОВЗ (ограниченными возможностями здоровья</w:t>
      </w:r>
      <w:r w:rsidRPr="00BD717C">
        <w:rPr>
          <w:rFonts w:ascii="Times New Roman" w:hAnsi="Times New Roman"/>
          <w:i/>
          <w:sz w:val="24"/>
          <w:szCs w:val="24"/>
        </w:rPr>
        <w:t xml:space="preserve">). </w:t>
      </w:r>
    </w:p>
    <w:p w:rsidR="00BD717C" w:rsidRPr="00BD717C" w:rsidRDefault="00BD717C" w:rsidP="00BD717C">
      <w:pPr>
        <w:pStyle w:val="a8"/>
        <w:rPr>
          <w:rFonts w:ascii="Times New Roman" w:hAnsi="Times New Roman"/>
          <w:i/>
          <w:sz w:val="24"/>
          <w:szCs w:val="24"/>
        </w:rPr>
      </w:pPr>
      <w:r w:rsidRPr="00BD717C">
        <w:rPr>
          <w:rFonts w:ascii="Times New Roman" w:hAnsi="Times New Roman"/>
          <w:i/>
          <w:sz w:val="24"/>
          <w:szCs w:val="24"/>
          <w:u w:val="single"/>
        </w:rPr>
        <w:t>Образовательные</w:t>
      </w:r>
      <w:r w:rsidRPr="00BD717C">
        <w:rPr>
          <w:rFonts w:ascii="Times New Roman" w:hAnsi="Times New Roman"/>
          <w:i/>
          <w:sz w:val="24"/>
          <w:szCs w:val="24"/>
        </w:rPr>
        <w:t>: познакомить обучающихся с хронологическими рамками и основными событиями истории  данных периодов,, особенностями социально - экономического, политического, культурного развития народов России и других государств в данный период; охарактеризовать наиболее яркие личности данной эпохи, показать их роль в истории и культуре.</w:t>
      </w:r>
    </w:p>
    <w:p w:rsidR="00BD717C" w:rsidRPr="00BD717C" w:rsidRDefault="00BD717C" w:rsidP="00BD717C">
      <w:pPr>
        <w:pStyle w:val="a8"/>
        <w:rPr>
          <w:rFonts w:ascii="Times New Roman" w:hAnsi="Times New Roman"/>
          <w:i/>
          <w:sz w:val="24"/>
          <w:szCs w:val="24"/>
        </w:rPr>
      </w:pPr>
      <w:r w:rsidRPr="00BD717C">
        <w:rPr>
          <w:rFonts w:ascii="Times New Roman" w:hAnsi="Times New Roman"/>
          <w:i/>
          <w:sz w:val="24"/>
          <w:szCs w:val="24"/>
          <w:u w:val="single"/>
        </w:rPr>
        <w:t>Развивающие</w:t>
      </w:r>
      <w:r w:rsidRPr="00BD717C">
        <w:rPr>
          <w:rFonts w:ascii="Times New Roman" w:hAnsi="Times New Roman"/>
          <w:i/>
          <w:sz w:val="24"/>
          <w:szCs w:val="24"/>
        </w:rPr>
        <w:t>: формирование умения обучающихся сравнивать исторические явления в различных странах и регионах, выделяя сходство и различия; умения оперировать историческими датами, выявлять синхронность и последовательность событий и явлений; умения анализировать материал, определять предпосылки, сущность и последовательность исторических явлений и событий.</w:t>
      </w:r>
    </w:p>
    <w:p w:rsidR="00BD717C" w:rsidRPr="00BD717C" w:rsidRDefault="00BD717C" w:rsidP="00BD717C">
      <w:pPr>
        <w:pStyle w:val="a8"/>
        <w:rPr>
          <w:rFonts w:ascii="Times New Roman" w:hAnsi="Times New Roman"/>
          <w:i/>
          <w:sz w:val="24"/>
          <w:szCs w:val="24"/>
        </w:rPr>
      </w:pPr>
      <w:r w:rsidRPr="00BD717C">
        <w:rPr>
          <w:rFonts w:ascii="Times New Roman" w:hAnsi="Times New Roman"/>
          <w:i/>
          <w:sz w:val="24"/>
          <w:szCs w:val="24"/>
          <w:u w:val="single"/>
        </w:rPr>
        <w:t>Воспитательные:</w:t>
      </w:r>
      <w:r w:rsidRPr="00BD717C">
        <w:rPr>
          <w:rFonts w:ascii="Times New Roman" w:hAnsi="Times New Roman"/>
          <w:i/>
          <w:sz w:val="24"/>
          <w:szCs w:val="24"/>
        </w:rPr>
        <w:t xml:space="preserve"> воспитание патриотизма, познавательного интереса к изучаемому материалу, культуре речи, мотивации к обучению.</w:t>
      </w:r>
    </w:p>
    <w:p w:rsidR="00BD717C" w:rsidRPr="00BD717C" w:rsidRDefault="00BD717C" w:rsidP="00BD717C">
      <w:pPr>
        <w:pStyle w:val="a8"/>
        <w:rPr>
          <w:rFonts w:ascii="Times New Roman" w:hAnsi="Times New Roman"/>
          <w:i/>
          <w:sz w:val="24"/>
          <w:szCs w:val="24"/>
        </w:rPr>
      </w:pPr>
    </w:p>
    <w:p w:rsidR="00BD717C" w:rsidRPr="00BD717C" w:rsidRDefault="00BD717C" w:rsidP="00BD71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717C">
        <w:rPr>
          <w:rFonts w:ascii="Times New Roman" w:hAnsi="Times New Roman" w:cs="Times New Roman"/>
          <w:i/>
          <w:sz w:val="24"/>
          <w:szCs w:val="24"/>
          <w:u w:val="single"/>
        </w:rPr>
        <w:t>Требования  к  результатам  освоения предмета «история» учащимися с ОВЗ (ограниченными возможностями здоровья</w:t>
      </w:r>
      <w:r w:rsidRPr="00BD717C">
        <w:rPr>
          <w:rFonts w:ascii="Times New Roman" w:hAnsi="Times New Roman" w:cs="Times New Roman"/>
          <w:i/>
          <w:sz w:val="24"/>
          <w:szCs w:val="24"/>
        </w:rPr>
        <w:t>).</w:t>
      </w:r>
    </w:p>
    <w:p w:rsidR="00BD717C" w:rsidRPr="00BD717C" w:rsidRDefault="00BD717C" w:rsidP="00BD717C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</w:p>
    <w:p w:rsidR="00BD717C" w:rsidRPr="00BD717C" w:rsidRDefault="00BD717C" w:rsidP="00BD717C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  <w:r w:rsidRPr="00BD717C">
        <w:rPr>
          <w:rFonts w:ascii="Times New Roman" w:hAnsi="Times New Roman"/>
          <w:i/>
          <w:sz w:val="24"/>
          <w:szCs w:val="24"/>
          <w:u w:val="single"/>
        </w:rPr>
        <w:t xml:space="preserve">Уметь </w:t>
      </w:r>
    </w:p>
    <w:p w:rsidR="00BD717C" w:rsidRPr="00BD717C" w:rsidRDefault="00BD717C" w:rsidP="00BD717C">
      <w:pPr>
        <w:pStyle w:val="a8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 xml:space="preserve">раскрывать значение понятий и терминов; </w:t>
      </w:r>
    </w:p>
    <w:p w:rsidR="00BD717C" w:rsidRPr="00BD717C" w:rsidRDefault="00BD717C" w:rsidP="00BD717C">
      <w:pPr>
        <w:pStyle w:val="a8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 xml:space="preserve">рассказывать о занятиях и образе жизни </w:t>
      </w:r>
    </w:p>
    <w:p w:rsidR="00BD717C" w:rsidRPr="00BD717C" w:rsidRDefault="00BD717C" w:rsidP="00BD717C">
      <w:pPr>
        <w:pStyle w:val="a8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 xml:space="preserve">образно воссоздавать исторические явления, события; </w:t>
      </w:r>
    </w:p>
    <w:p w:rsidR="00BD717C" w:rsidRPr="00BD717C" w:rsidRDefault="00BD717C" w:rsidP="00BD717C">
      <w:pPr>
        <w:pStyle w:val="a8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 xml:space="preserve">выявлять в исторических явлениях существенные признаки; </w:t>
      </w:r>
    </w:p>
    <w:p w:rsidR="00BD717C" w:rsidRPr="00BD717C" w:rsidRDefault="00BD717C" w:rsidP="00BD717C">
      <w:pPr>
        <w:pStyle w:val="a8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 xml:space="preserve">сравнивать однотипные исторические явления, находить в них общее и особенное; </w:t>
      </w:r>
    </w:p>
    <w:p w:rsidR="00BD717C" w:rsidRPr="00BD717C" w:rsidRDefault="00BD717C" w:rsidP="00BD717C">
      <w:pPr>
        <w:pStyle w:val="a8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 xml:space="preserve">самостоятельно анализировать различные исторические источники; </w:t>
      </w:r>
    </w:p>
    <w:p w:rsidR="00BD717C" w:rsidRPr="00BD717C" w:rsidRDefault="00BD717C" w:rsidP="00BD717C">
      <w:pPr>
        <w:pStyle w:val="a8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 xml:space="preserve">представлять характеристики известных исторических личностей </w:t>
      </w:r>
    </w:p>
    <w:p w:rsidR="00BD717C" w:rsidRPr="00BD717C" w:rsidRDefault="00BD717C" w:rsidP="00BD717C">
      <w:pPr>
        <w:pStyle w:val="a8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 xml:space="preserve">обобщать знания, полученные из различных источников, делать выводы, подтверждая их различными примерами; </w:t>
      </w:r>
    </w:p>
    <w:p w:rsidR="00BD717C" w:rsidRPr="00BD717C" w:rsidRDefault="00BD717C" w:rsidP="00BD717C">
      <w:pPr>
        <w:pStyle w:val="a8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 xml:space="preserve">соотносить год с веком. </w:t>
      </w:r>
    </w:p>
    <w:p w:rsidR="00BD717C" w:rsidRPr="00BD717C" w:rsidRDefault="00BD717C" w:rsidP="00BD717C">
      <w:pPr>
        <w:pStyle w:val="a8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 xml:space="preserve">определять начало и конец столетия, тысячелетия. </w:t>
      </w:r>
    </w:p>
    <w:p w:rsidR="00BD717C" w:rsidRPr="00BD717C" w:rsidRDefault="00BD717C" w:rsidP="00BD717C">
      <w:pPr>
        <w:pStyle w:val="a8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 xml:space="preserve">решать несложные хронологические задачи (например, переводить даты на другую систему летоисчисления); </w:t>
      </w:r>
    </w:p>
    <w:p w:rsidR="00BD717C" w:rsidRPr="00BD717C" w:rsidRDefault="00BD717C" w:rsidP="00BD717C">
      <w:pPr>
        <w:pStyle w:val="a8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 xml:space="preserve">показывать на карте исторические объекты: читать её и анализировать, локализировать на карте исторические факты, устанавливать связь между историческими событиями, извлекать дополнительную информации.; </w:t>
      </w:r>
    </w:p>
    <w:p w:rsidR="00BD717C" w:rsidRPr="00BD717C" w:rsidRDefault="00BD717C" w:rsidP="00BD717C">
      <w:pPr>
        <w:pStyle w:val="a8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 xml:space="preserve">составлять различные таблицы (хронологические, синхронистические, конкретизирующие) и работать с ними; </w:t>
      </w:r>
    </w:p>
    <w:p w:rsidR="00BD717C" w:rsidRPr="00BD717C" w:rsidRDefault="00BD717C" w:rsidP="00BD717C">
      <w:pPr>
        <w:pStyle w:val="a8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 xml:space="preserve"> работать со справочной и дополнительной литературой: словарями, таблицами, энциклопедиями. </w:t>
      </w:r>
    </w:p>
    <w:p w:rsidR="00BD717C" w:rsidRPr="00BD717C" w:rsidRDefault="00BD717C" w:rsidP="00BD717C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</w:p>
    <w:p w:rsidR="00BD717C" w:rsidRPr="00BD717C" w:rsidRDefault="00BD717C" w:rsidP="00BD717C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</w:p>
    <w:p w:rsidR="00BD717C" w:rsidRPr="00BD717C" w:rsidRDefault="00BD717C" w:rsidP="00BD717C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  <w:r w:rsidRPr="00BD717C">
        <w:rPr>
          <w:rFonts w:ascii="Times New Roman" w:hAnsi="Times New Roman"/>
          <w:i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BD717C" w:rsidRPr="00BD717C" w:rsidRDefault="00BD717C" w:rsidP="00BD717C">
      <w:pPr>
        <w:pStyle w:val="a8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 xml:space="preserve">определения собственной позиции по отношению к изучаемым явлениям; </w:t>
      </w:r>
    </w:p>
    <w:p w:rsidR="00BD717C" w:rsidRPr="00BD717C" w:rsidRDefault="00BD717C" w:rsidP="00BD717C">
      <w:pPr>
        <w:pStyle w:val="a8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>предоставления результатов изучения исторического материала в формах сообщений, планов, кратких конспектов, других творческих работ.</w:t>
      </w: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717C" w:rsidRPr="00BD717C" w:rsidRDefault="00BD717C" w:rsidP="00BD717C">
      <w:pPr>
        <w:pStyle w:val="a8"/>
        <w:rPr>
          <w:rFonts w:ascii="Times New Roman" w:hAnsi="Times New Roman"/>
          <w:i/>
          <w:sz w:val="24"/>
          <w:szCs w:val="24"/>
        </w:rPr>
      </w:pPr>
    </w:p>
    <w:p w:rsidR="00BD717C" w:rsidRPr="00BD717C" w:rsidRDefault="00BD717C" w:rsidP="00BD71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717C">
        <w:rPr>
          <w:rFonts w:ascii="Times New Roman" w:hAnsi="Times New Roman" w:cs="Times New Roman"/>
          <w:i/>
          <w:sz w:val="24"/>
          <w:szCs w:val="24"/>
          <w:u w:val="single"/>
        </w:rPr>
        <w:t xml:space="preserve">Требования  к  результатам  освоения предмета «история» одарёнными учащимися </w:t>
      </w:r>
    </w:p>
    <w:p w:rsidR="00BD717C" w:rsidRPr="00BD717C" w:rsidRDefault="00BD717C" w:rsidP="00BD71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717C"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Участие в </w:t>
      </w:r>
    </w:p>
    <w:p w:rsidR="00BD717C" w:rsidRPr="00BD717C" w:rsidRDefault="00BD717C" w:rsidP="00BD717C">
      <w:pPr>
        <w:pStyle w:val="a8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>конкурсах,</w:t>
      </w:r>
    </w:p>
    <w:p w:rsidR="00BD717C" w:rsidRPr="00BD717C" w:rsidRDefault="00BD717C" w:rsidP="00BD717C">
      <w:pPr>
        <w:pStyle w:val="a8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lastRenderedPageBreak/>
        <w:t>предметных олимпиадах (школьных, городских, региональных),</w:t>
      </w:r>
    </w:p>
    <w:p w:rsidR="00BD717C" w:rsidRPr="00BD717C" w:rsidRDefault="00BD717C" w:rsidP="00BD717C">
      <w:pPr>
        <w:pStyle w:val="a8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>фестивалях,</w:t>
      </w:r>
    </w:p>
    <w:p w:rsidR="00BD717C" w:rsidRPr="00BD717C" w:rsidRDefault="00BD717C" w:rsidP="00BD717C">
      <w:pPr>
        <w:pStyle w:val="a8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>викторинах,</w:t>
      </w:r>
    </w:p>
    <w:p w:rsidR="00BD717C" w:rsidRPr="00BD717C" w:rsidRDefault="00BD717C" w:rsidP="00BD717C">
      <w:pPr>
        <w:pStyle w:val="a8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>Международных чемпионатах</w:t>
      </w:r>
    </w:p>
    <w:p w:rsidR="00BD717C" w:rsidRPr="00BD717C" w:rsidRDefault="00BD717C" w:rsidP="00BD717C">
      <w:pPr>
        <w:pStyle w:val="a8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>Научно-практических конференциях</w:t>
      </w:r>
    </w:p>
    <w:p w:rsidR="00BD717C" w:rsidRPr="00BD717C" w:rsidRDefault="00BD717C" w:rsidP="00BD717C">
      <w:pPr>
        <w:pStyle w:val="a8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</w:rPr>
      </w:pPr>
      <w:r w:rsidRPr="00BD717C">
        <w:rPr>
          <w:rFonts w:ascii="Times New Roman" w:hAnsi="Times New Roman"/>
          <w:sz w:val="24"/>
          <w:szCs w:val="24"/>
        </w:rPr>
        <w:t>Семинарах и т.д.</w:t>
      </w: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17C" w:rsidRPr="00BD717C" w:rsidRDefault="00BD717C" w:rsidP="00BD7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17C" w:rsidRPr="00BD717C" w:rsidRDefault="00BD717C" w:rsidP="00BD71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17C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</w:p>
    <w:p w:rsidR="00BD717C" w:rsidRPr="00BD717C" w:rsidRDefault="00BD717C" w:rsidP="00BD71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17C">
        <w:rPr>
          <w:rFonts w:ascii="Times New Roman" w:hAnsi="Times New Roman" w:cs="Times New Roman"/>
          <w:b/>
          <w:sz w:val="24"/>
          <w:szCs w:val="24"/>
        </w:rPr>
        <w:t>деятельности учащихся</w:t>
      </w:r>
    </w:p>
    <w:p w:rsidR="00BD717C" w:rsidRPr="00BD717C" w:rsidRDefault="00BD717C" w:rsidP="00BD717C">
      <w:pPr>
        <w:pStyle w:val="Default"/>
        <w:contextualSpacing/>
        <w:jc w:val="both"/>
        <w:rPr>
          <w:b/>
          <w:u w:val="single"/>
        </w:rPr>
      </w:pPr>
      <w:r w:rsidRPr="00BD717C">
        <w:rPr>
          <w:b/>
          <w:bCs/>
          <w:u w:val="single"/>
        </w:rPr>
        <w:t xml:space="preserve">Критерии и нормы устного ответа </w:t>
      </w:r>
    </w:p>
    <w:p w:rsidR="00BD717C" w:rsidRPr="00BD717C" w:rsidRDefault="00BD717C" w:rsidP="00BD717C">
      <w:pPr>
        <w:pStyle w:val="Default"/>
        <w:contextualSpacing/>
        <w:jc w:val="both"/>
      </w:pPr>
      <w:r w:rsidRPr="00BD717C">
        <w:rPr>
          <w:b/>
          <w:bCs/>
        </w:rPr>
        <w:t xml:space="preserve">Оценка «5» </w:t>
      </w:r>
      <w:r w:rsidRPr="00BD717C">
        <w:t xml:space="preserve">ставится, если ученик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наблюдений и опытов. </w:t>
      </w:r>
    </w:p>
    <w:p w:rsidR="00BD717C" w:rsidRPr="00BD717C" w:rsidRDefault="00BD717C" w:rsidP="00BD717C">
      <w:pPr>
        <w:pStyle w:val="Default"/>
        <w:contextualSpacing/>
        <w:jc w:val="both"/>
      </w:pPr>
      <w:r w:rsidRPr="00BD717C">
        <w:t xml:space="preserve"> </w:t>
      </w:r>
    </w:p>
    <w:p w:rsidR="00BD717C" w:rsidRPr="00BD717C" w:rsidRDefault="00BD717C" w:rsidP="00BD717C">
      <w:pPr>
        <w:pStyle w:val="Default"/>
        <w:contextualSpacing/>
        <w:jc w:val="both"/>
      </w:pPr>
      <w:r w:rsidRPr="00BD717C">
        <w:rPr>
          <w:b/>
          <w:bCs/>
        </w:rPr>
        <w:t xml:space="preserve">Оценка «4» </w:t>
      </w:r>
      <w:r w:rsidRPr="00BD717C">
        <w:t>ставится, если ученик: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Допускает негрубые нарушения правил оформления письменных работ.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lastRenderedPageBreak/>
        <w:t xml:space="preserve">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</w:t>
      </w:r>
    </w:p>
    <w:p w:rsidR="00BD717C" w:rsidRPr="00BD717C" w:rsidRDefault="00BD717C" w:rsidP="00BD717C">
      <w:pPr>
        <w:pStyle w:val="Default"/>
        <w:contextualSpacing/>
        <w:jc w:val="both"/>
      </w:pPr>
      <w:r w:rsidRPr="00BD717C">
        <w:t xml:space="preserve">             помощи преподавателя.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Допускает негрубые нарушения правил оформления письменных работ. </w:t>
      </w:r>
    </w:p>
    <w:p w:rsidR="00BD717C" w:rsidRPr="00BD717C" w:rsidRDefault="00BD717C" w:rsidP="00BD717C">
      <w:pPr>
        <w:pStyle w:val="Default"/>
        <w:contextualSpacing/>
        <w:jc w:val="both"/>
      </w:pPr>
      <w:r w:rsidRPr="00BD717C">
        <w:rPr>
          <w:b/>
          <w:bCs/>
        </w:rPr>
        <w:t xml:space="preserve">Оценка «3» </w:t>
      </w:r>
      <w:r w:rsidRPr="00BD717C">
        <w:t xml:space="preserve">ставится, если ученик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 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BD717C" w:rsidRPr="00BD717C" w:rsidRDefault="00BD717C" w:rsidP="00BD717C">
      <w:pPr>
        <w:pStyle w:val="Default"/>
        <w:contextualSpacing/>
        <w:jc w:val="both"/>
      </w:pPr>
      <w:r w:rsidRPr="00BD717C">
        <w:rPr>
          <w:b/>
          <w:bCs/>
        </w:rPr>
        <w:t xml:space="preserve">Оценка «2» </w:t>
      </w:r>
      <w:r w:rsidRPr="00BD717C">
        <w:t xml:space="preserve">ставится, если ученик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 не усвоил и не раскрыл основное содержание материала; не делает выводов и обобщений.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образцу.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 При ответе (на один вопрос) допускает более двух грубых ошибок, которые не может исправить даже при помощи учителя. </w:t>
      </w:r>
    </w:p>
    <w:p w:rsidR="00BD717C" w:rsidRPr="00BD717C" w:rsidRDefault="00BD717C" w:rsidP="00BD717C">
      <w:pPr>
        <w:pStyle w:val="Default"/>
        <w:contextualSpacing/>
        <w:jc w:val="both"/>
      </w:pPr>
    </w:p>
    <w:p w:rsidR="00BD717C" w:rsidRPr="00BD717C" w:rsidRDefault="00BD717C" w:rsidP="00BD717C">
      <w:pPr>
        <w:pStyle w:val="Default"/>
        <w:ind w:firstLine="709"/>
        <w:contextualSpacing/>
        <w:jc w:val="both"/>
        <w:rPr>
          <w:b/>
          <w:u w:val="single"/>
        </w:rPr>
      </w:pPr>
      <w:r w:rsidRPr="00BD717C">
        <w:rPr>
          <w:b/>
          <w:bCs/>
          <w:u w:val="single"/>
        </w:rPr>
        <w:t>Критерии и нормы оценки знаний и умений обучающихся за самостоятельные письменные и контрольные работы</w:t>
      </w:r>
    </w:p>
    <w:p w:rsidR="00BD717C" w:rsidRPr="00BD717C" w:rsidRDefault="00BD717C" w:rsidP="00BD717C">
      <w:pPr>
        <w:pStyle w:val="Default"/>
        <w:contextualSpacing/>
        <w:jc w:val="both"/>
      </w:pPr>
      <w:r w:rsidRPr="00BD717C">
        <w:rPr>
          <w:b/>
          <w:bCs/>
        </w:rPr>
        <w:t xml:space="preserve">Оценка «5» </w:t>
      </w:r>
      <w:r w:rsidRPr="00BD717C">
        <w:t xml:space="preserve">ставится, если ученик: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 Выполняет работу без ошибок и /или/ допускает не более одного недочёта.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 Соблюдает культуру письменной речи; правила оформления письменных работ. </w:t>
      </w:r>
    </w:p>
    <w:p w:rsidR="00BD717C" w:rsidRPr="00BD717C" w:rsidRDefault="00BD717C" w:rsidP="00BD717C">
      <w:pPr>
        <w:pStyle w:val="Default"/>
        <w:contextualSpacing/>
        <w:jc w:val="both"/>
      </w:pPr>
      <w:r w:rsidRPr="00BD717C">
        <w:rPr>
          <w:b/>
          <w:bCs/>
        </w:rPr>
        <w:t xml:space="preserve">Оценка «4» </w:t>
      </w:r>
      <w:r w:rsidRPr="00BD717C">
        <w:t xml:space="preserve">ставится, если ученик: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 Выполняет письменную работу полностью, но допускает в ней не более одной негрубой ошибки и одного недочёта и /или/ не более двух недочётов.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 Соблюдает культуру письменной речи, правила оформления письменных работ, но допускает небольшие помарки при ведении записей. </w:t>
      </w:r>
    </w:p>
    <w:p w:rsidR="00BD717C" w:rsidRPr="00BD717C" w:rsidRDefault="00BD717C" w:rsidP="00BD717C">
      <w:pPr>
        <w:pStyle w:val="Default"/>
        <w:contextualSpacing/>
        <w:jc w:val="both"/>
      </w:pPr>
      <w:r w:rsidRPr="00BD717C">
        <w:rPr>
          <w:b/>
          <w:bCs/>
        </w:rPr>
        <w:t xml:space="preserve">Оценка «3» </w:t>
      </w:r>
      <w:r w:rsidRPr="00BD717C">
        <w:t xml:space="preserve">ставится, если ученик: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 Правильно выполняет не менее половины работы.</w:t>
      </w:r>
    </w:p>
    <w:p w:rsidR="00BD717C" w:rsidRPr="00BD717C" w:rsidRDefault="00BD717C" w:rsidP="00BD717C">
      <w:pPr>
        <w:pStyle w:val="Default"/>
        <w:contextualSpacing/>
        <w:jc w:val="both"/>
      </w:pPr>
      <w:r w:rsidRPr="00BD717C">
        <w:t xml:space="preserve"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 Допускает незначительное несоблюдение основных норм культуры письменной речи, правил оформления письменных работ. </w:t>
      </w:r>
    </w:p>
    <w:p w:rsidR="00BD717C" w:rsidRPr="00BD717C" w:rsidRDefault="00BD717C" w:rsidP="00BD717C">
      <w:pPr>
        <w:pStyle w:val="Default"/>
        <w:contextualSpacing/>
        <w:jc w:val="both"/>
      </w:pPr>
      <w:r w:rsidRPr="00BD717C">
        <w:rPr>
          <w:b/>
          <w:bCs/>
        </w:rPr>
        <w:t xml:space="preserve">Оценка «2» </w:t>
      </w:r>
      <w:r w:rsidRPr="00BD717C">
        <w:t xml:space="preserve">ставится, если ученик: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lastRenderedPageBreak/>
        <w:t xml:space="preserve"> Правильно выполняет менее половины письменной работы. </w:t>
      </w:r>
    </w:p>
    <w:p w:rsidR="00BD717C" w:rsidRPr="00BD717C" w:rsidRDefault="00BD717C" w:rsidP="00BD717C">
      <w:pPr>
        <w:pStyle w:val="Default"/>
        <w:numPr>
          <w:ilvl w:val="0"/>
          <w:numId w:val="7"/>
        </w:numPr>
        <w:ind w:left="0"/>
        <w:contextualSpacing/>
        <w:jc w:val="both"/>
      </w:pPr>
      <w:r w:rsidRPr="00BD717C">
        <w:t xml:space="preserve"> Допускает число ошибок и недочётов, превосходящее норму, при которой может быть выставлена оценка "3". </w:t>
      </w:r>
    </w:p>
    <w:p w:rsidR="00BD717C" w:rsidRPr="00BD717C" w:rsidRDefault="00BD717C" w:rsidP="00BD7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 xml:space="preserve"> Допускает значительное несоблюдение основных норм культуры письменной речи, правил оформления письменных работ.</w:t>
      </w:r>
    </w:p>
    <w:p w:rsidR="00BD717C" w:rsidRPr="00BD717C" w:rsidRDefault="00BD717C" w:rsidP="00BD717C">
      <w:pPr>
        <w:tabs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17C" w:rsidRPr="00BD717C" w:rsidRDefault="00BD717C" w:rsidP="00BD717C">
      <w:pPr>
        <w:pStyle w:val="western"/>
        <w:spacing w:before="0" w:beforeAutospacing="0" w:after="0" w:afterAutospacing="0"/>
        <w:jc w:val="both"/>
        <w:rPr>
          <w:b/>
          <w:color w:val="000000"/>
        </w:rPr>
      </w:pPr>
      <w:r w:rsidRPr="00BD717C">
        <w:rPr>
          <w:b/>
          <w:bCs/>
          <w:color w:val="000000"/>
        </w:rPr>
        <w:t xml:space="preserve">        Формы  контроля:</w:t>
      </w:r>
    </w:p>
    <w:p w:rsidR="00BD717C" w:rsidRPr="00BD717C" w:rsidRDefault="00BD717C" w:rsidP="00BD717C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D717C">
        <w:rPr>
          <w:color w:val="000000"/>
        </w:rPr>
        <w:t>индивидуальный устный,  фронтальный опрос;</w:t>
      </w:r>
    </w:p>
    <w:p w:rsidR="00BD717C" w:rsidRPr="00BD717C" w:rsidRDefault="00BD717C" w:rsidP="00BD717C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D717C">
        <w:rPr>
          <w:color w:val="000000"/>
        </w:rPr>
        <w:t>взаимопроверка</w:t>
      </w:r>
    </w:p>
    <w:p w:rsidR="00BD717C" w:rsidRPr="00BD717C" w:rsidRDefault="00BD717C" w:rsidP="00BD717C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D717C">
        <w:rPr>
          <w:color w:val="000000"/>
        </w:rPr>
        <w:t xml:space="preserve"> самоконтроль ( по словарям, справочным пособиям);</w:t>
      </w:r>
    </w:p>
    <w:p w:rsidR="00BD717C" w:rsidRPr="00BD717C" w:rsidRDefault="00BD717C" w:rsidP="00BD717C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D717C">
        <w:rPr>
          <w:color w:val="000000"/>
        </w:rPr>
        <w:t>различные виды заданий (на соответствие, с выбором ответа, раскрытие смысла понятия и его применение в заданном контексте; задание на конкретизацию теоретических положений);</w:t>
      </w:r>
    </w:p>
    <w:p w:rsidR="00BD717C" w:rsidRPr="00BD717C" w:rsidRDefault="00BD717C" w:rsidP="00BD717C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D717C">
        <w:rPr>
          <w:color w:val="000000"/>
        </w:rPr>
        <w:t>виды работ, связанные с анализом текста (ответы на вопросы, вставить пропущенные слова, составление плана);</w:t>
      </w:r>
    </w:p>
    <w:p w:rsidR="00BD717C" w:rsidRPr="00BD717C" w:rsidRDefault="00BD717C" w:rsidP="00BD717C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D717C">
        <w:rPr>
          <w:color w:val="000000"/>
        </w:rPr>
        <w:t>проектная деятельность</w:t>
      </w:r>
    </w:p>
    <w:p w:rsidR="00BD717C" w:rsidRPr="00BD717C" w:rsidRDefault="00BD717C" w:rsidP="00BD717C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D717C">
        <w:rPr>
          <w:color w:val="000000"/>
        </w:rPr>
        <w:t>тестирование</w:t>
      </w:r>
    </w:p>
    <w:p w:rsidR="00BD717C" w:rsidRPr="00BD717C" w:rsidRDefault="00BD717C" w:rsidP="00BD717C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D717C">
        <w:rPr>
          <w:color w:val="000000"/>
        </w:rPr>
        <w:t>написание эссе; составление кластера</w:t>
      </w:r>
    </w:p>
    <w:p w:rsidR="00BD717C" w:rsidRPr="00BD717C" w:rsidRDefault="00BD717C" w:rsidP="00BD717C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BD717C">
        <w:rPr>
          <w:color w:val="000000"/>
        </w:rPr>
        <w:t>составление презентаций.</w:t>
      </w:r>
    </w:p>
    <w:p w:rsidR="00BD717C" w:rsidRPr="00BD717C" w:rsidRDefault="00BD717C" w:rsidP="00BD717C">
      <w:pPr>
        <w:tabs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17C" w:rsidRPr="00BD717C" w:rsidRDefault="00BD717C" w:rsidP="00BD7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717C">
        <w:rPr>
          <w:rFonts w:ascii="Times New Roman" w:hAnsi="Times New Roman" w:cs="Times New Roman"/>
          <w:b/>
          <w:sz w:val="24"/>
          <w:szCs w:val="24"/>
        </w:rPr>
        <w:t>Приоритетными умениями и навыками</w:t>
      </w:r>
      <w:r w:rsidRPr="00BD717C">
        <w:rPr>
          <w:rFonts w:ascii="Times New Roman" w:hAnsi="Times New Roman" w:cs="Times New Roman"/>
          <w:sz w:val="24"/>
          <w:szCs w:val="24"/>
        </w:rPr>
        <w:t>, универсальными способами деятельности и ключевыми компетенциями являются</w:t>
      </w:r>
      <w:r w:rsidRPr="00BD717C">
        <w:rPr>
          <w:rFonts w:ascii="Times New Roman" w:hAnsi="Times New Roman" w:cs="Times New Roman"/>
          <w:caps/>
          <w:sz w:val="24"/>
          <w:szCs w:val="24"/>
        </w:rPr>
        <w:t>:</w:t>
      </w:r>
    </w:p>
    <w:p w:rsidR="00BD717C" w:rsidRPr="00BD717C" w:rsidRDefault="00BD717C" w:rsidP="00BD71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BD717C" w:rsidRPr="00BD717C" w:rsidRDefault="00BD717C" w:rsidP="00BD71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 xml:space="preserve">Объяснение изученных положений на предлагаемых конкретных примерах </w:t>
      </w:r>
    </w:p>
    <w:p w:rsidR="00BD717C" w:rsidRPr="00BD717C" w:rsidRDefault="00BD717C" w:rsidP="00BD71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Решение познавательных и практических задач, отражающих типичные социальные ситуации</w:t>
      </w:r>
    </w:p>
    <w:p w:rsidR="00BD717C" w:rsidRPr="00BD717C" w:rsidRDefault="00BD717C" w:rsidP="00BD71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BD717C" w:rsidRPr="00BD717C" w:rsidRDefault="00BD717C" w:rsidP="00BD71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Умение обосновывать суждения, давать определения, приводить доказательства;</w:t>
      </w:r>
    </w:p>
    <w:p w:rsidR="00BD717C" w:rsidRPr="00BD717C" w:rsidRDefault="00BD717C" w:rsidP="00BD71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 текст, таблица, график, диаграмма, аудиовизуальный ряд и др.), отделение основной информации от второстепенной , критическое оценивание достоверности полученной информации, передача содержания информации адекватно поставленной цели( сжато, полно, выборочно).</w:t>
      </w:r>
    </w:p>
    <w:p w:rsidR="00BD717C" w:rsidRPr="00BD717C" w:rsidRDefault="00BD717C" w:rsidP="00BD71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 xml:space="preserve">Выбор вида чтения в соответствии с поставленной целью( ознакомительное, просмотровое, поисковое и др.) </w:t>
      </w:r>
    </w:p>
    <w:p w:rsidR="00BD717C" w:rsidRPr="00BD717C" w:rsidRDefault="00BD717C" w:rsidP="00BD71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Работа с текстами различных стилей, понимание их специфики; адекватное восприятие языка СМИ</w:t>
      </w:r>
    </w:p>
    <w:p w:rsidR="00BD717C" w:rsidRPr="00BD717C" w:rsidRDefault="00BD717C" w:rsidP="00BD71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BD717C" w:rsidRPr="00BD717C" w:rsidRDefault="00BD717C" w:rsidP="00BD71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Участие в проектной деятельности, владение приемами исследовательской деятельности, элементарными умениями прогноза (умениями отвечать на вопрос: «Что произойдет, если…»);</w:t>
      </w:r>
    </w:p>
    <w:p w:rsidR="00BD717C" w:rsidRPr="00BD717C" w:rsidRDefault="00BD717C" w:rsidP="00BD71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Формулирование полученных результатов;</w:t>
      </w:r>
    </w:p>
    <w:p w:rsidR="00BD717C" w:rsidRPr="00BD717C" w:rsidRDefault="00BD717C" w:rsidP="00BD71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Создание собственных произведений, идеальных моделей  социальных  объектов, процессов, явлений, в том числе с использованием мультимедийных технологий;</w:t>
      </w:r>
    </w:p>
    <w:p w:rsidR="00BD717C" w:rsidRPr="00BD717C" w:rsidRDefault="00BD717C" w:rsidP="00BD71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lastRenderedPageBreak/>
        <w:t>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BD717C" w:rsidRPr="00BD717C" w:rsidRDefault="00BD717C" w:rsidP="00BD71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диалога.</w:t>
      </w: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17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D717C">
        <w:rPr>
          <w:rFonts w:ascii="Times New Roman" w:hAnsi="Times New Roman" w:cs="Times New Roman"/>
          <w:sz w:val="24"/>
          <w:szCs w:val="24"/>
        </w:rPr>
        <w:t xml:space="preserve">. Преподавание  обществознания ориентировано на использование </w:t>
      </w:r>
      <w:r w:rsidRPr="00BD717C">
        <w:rPr>
          <w:rFonts w:ascii="Times New Roman" w:hAnsi="Times New Roman" w:cs="Times New Roman"/>
          <w:b/>
          <w:sz w:val="24"/>
          <w:szCs w:val="24"/>
        </w:rPr>
        <w:t>учебника:</w:t>
      </w:r>
    </w:p>
    <w:p w:rsidR="00BD717C" w:rsidRPr="00BD717C" w:rsidRDefault="00BD717C" w:rsidP="00BD7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D717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BD717C">
        <w:rPr>
          <w:rFonts w:ascii="Times New Roman" w:hAnsi="Times New Roman" w:cs="Times New Roman"/>
          <w:color w:val="000000"/>
          <w:sz w:val="24"/>
          <w:szCs w:val="24"/>
        </w:rPr>
        <w:t>. А.И. Кравченко. Обществознание: 11 класс. - М.: Русское слово, 2008</w:t>
      </w:r>
    </w:p>
    <w:p w:rsidR="00BD717C" w:rsidRPr="00BD717C" w:rsidRDefault="00BD717C" w:rsidP="00BD717C">
      <w:pPr>
        <w:tabs>
          <w:tab w:val="left" w:pos="7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17C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D717C" w:rsidRPr="00BD717C" w:rsidRDefault="00BD717C" w:rsidP="00BD717C">
      <w:pPr>
        <w:tabs>
          <w:tab w:val="left" w:pos="4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b/>
          <w:spacing w:val="40"/>
          <w:sz w:val="24"/>
          <w:szCs w:val="24"/>
        </w:rPr>
        <w:t xml:space="preserve">   2. дополнительных пособий для учащихся</w:t>
      </w:r>
      <w:r w:rsidRPr="00BD717C">
        <w:rPr>
          <w:rFonts w:ascii="Times New Roman" w:hAnsi="Times New Roman" w:cs="Times New Roman"/>
          <w:spacing w:val="40"/>
          <w:sz w:val="24"/>
          <w:szCs w:val="24"/>
        </w:rPr>
        <w:t>:</w:t>
      </w:r>
    </w:p>
    <w:p w:rsidR="00BD717C" w:rsidRPr="00BD717C" w:rsidRDefault="00BD717C" w:rsidP="00BD717C">
      <w:pPr>
        <w:tabs>
          <w:tab w:val="left" w:pos="7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17C" w:rsidRPr="00BD717C" w:rsidRDefault="00BD717C" w:rsidP="00BD717C">
      <w:pPr>
        <w:tabs>
          <w:tab w:val="left" w:pos="7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D717C">
        <w:rPr>
          <w:rFonts w:ascii="Times New Roman" w:hAnsi="Times New Roman" w:cs="Times New Roman"/>
          <w:sz w:val="24"/>
          <w:szCs w:val="24"/>
        </w:rPr>
        <w:t>А.Ф. Никитин. Основы государства и права. 10-11 класс. – М.: Дрофа, 2010</w:t>
      </w:r>
    </w:p>
    <w:p w:rsidR="00BD717C" w:rsidRPr="00BD717C" w:rsidRDefault="00BD717C" w:rsidP="00BD717C">
      <w:pPr>
        <w:tabs>
          <w:tab w:val="left" w:pos="7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 xml:space="preserve">        И.В. Липсиц. Экономика. 10-11 класс. – М.: Издательство Вита Пресс, 2011</w:t>
      </w:r>
    </w:p>
    <w:p w:rsidR="00BD717C" w:rsidRPr="00BD717C" w:rsidRDefault="00BD717C" w:rsidP="00BD717C">
      <w:pPr>
        <w:tabs>
          <w:tab w:val="left" w:pos="2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717C" w:rsidRPr="00BD717C" w:rsidRDefault="00BD717C" w:rsidP="00BD717C">
      <w:pPr>
        <w:tabs>
          <w:tab w:val="left" w:pos="243"/>
        </w:tabs>
        <w:spacing w:after="0" w:line="240" w:lineRule="auto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BD717C">
        <w:rPr>
          <w:rFonts w:ascii="Times New Roman" w:hAnsi="Times New Roman" w:cs="Times New Roman"/>
          <w:b/>
          <w:sz w:val="24"/>
          <w:szCs w:val="24"/>
        </w:rPr>
        <w:t xml:space="preserve">    2.</w:t>
      </w:r>
      <w:r w:rsidRPr="00BD717C">
        <w:rPr>
          <w:rFonts w:ascii="Times New Roman" w:hAnsi="Times New Roman" w:cs="Times New Roman"/>
          <w:sz w:val="24"/>
          <w:szCs w:val="24"/>
        </w:rPr>
        <w:t xml:space="preserve"> </w:t>
      </w:r>
      <w:r w:rsidRPr="00BD717C">
        <w:rPr>
          <w:rFonts w:ascii="Times New Roman" w:hAnsi="Times New Roman" w:cs="Times New Roman"/>
          <w:b/>
          <w:spacing w:val="40"/>
          <w:sz w:val="24"/>
          <w:szCs w:val="24"/>
        </w:rPr>
        <w:t>дополнительных пособий для учителя:</w:t>
      </w:r>
    </w:p>
    <w:p w:rsidR="00BD717C" w:rsidRPr="00BD717C" w:rsidRDefault="00BD717C" w:rsidP="00BD7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17C">
        <w:rPr>
          <w:rFonts w:ascii="Times New Roman" w:hAnsi="Times New Roman" w:cs="Times New Roman"/>
          <w:color w:val="000000"/>
          <w:sz w:val="24"/>
          <w:szCs w:val="24"/>
        </w:rPr>
        <w:t xml:space="preserve">        1) Е.А. Певцова. Поурочные методические разработки к учебнику А.И. Кравченко </w:t>
      </w:r>
    </w:p>
    <w:p w:rsidR="00BD717C" w:rsidRPr="00BD717C" w:rsidRDefault="00BD717C" w:rsidP="00BD7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17C">
        <w:rPr>
          <w:rFonts w:ascii="Times New Roman" w:hAnsi="Times New Roman" w:cs="Times New Roman"/>
          <w:color w:val="000000"/>
          <w:sz w:val="24"/>
          <w:szCs w:val="24"/>
        </w:rPr>
        <w:t xml:space="preserve">            «Обществоз</w:t>
      </w:r>
      <w:r w:rsidRPr="00BD717C">
        <w:rPr>
          <w:rFonts w:ascii="Times New Roman" w:hAnsi="Times New Roman" w:cs="Times New Roman"/>
          <w:color w:val="000000"/>
          <w:sz w:val="24"/>
          <w:szCs w:val="24"/>
        </w:rPr>
        <w:softHyphen/>
        <w:t>нание». 11 класс. - М.: Русское слово, 2008</w:t>
      </w:r>
    </w:p>
    <w:p w:rsidR="00BD717C" w:rsidRPr="00BD717C" w:rsidRDefault="00BD717C" w:rsidP="00BD7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17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BD717C" w:rsidRPr="00BD717C" w:rsidRDefault="00BD717C" w:rsidP="00BD717C">
      <w:pPr>
        <w:pStyle w:val="ac"/>
        <w:spacing w:before="0" w:beforeAutospacing="0" w:after="0" w:afterAutospacing="0"/>
        <w:jc w:val="center"/>
        <w:rPr>
          <w:rStyle w:val="FontStyle30"/>
          <w:bCs w:val="0"/>
          <w:color w:val="262626"/>
          <w:sz w:val="24"/>
          <w:szCs w:val="24"/>
        </w:rPr>
      </w:pPr>
      <w:r w:rsidRPr="00BD717C">
        <w:rPr>
          <w:rStyle w:val="ae"/>
          <w:color w:val="262626"/>
          <w:u w:val="single"/>
        </w:rPr>
        <w:t>ИНТЕРНЕТ-РЕСУРСЫ</w:t>
      </w:r>
    </w:p>
    <w:p w:rsidR="00BD717C" w:rsidRPr="00BD717C" w:rsidRDefault="00BD717C" w:rsidP="00BD717C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color w:val="262626"/>
          <w:sz w:val="24"/>
          <w:szCs w:val="24"/>
        </w:rPr>
        <w:t>http://www.еgе.edu.ru – портал информационной поддержки Единого государственного экзамена</w:t>
      </w:r>
    </w:p>
    <w:p w:rsidR="00BD717C" w:rsidRPr="00BD717C" w:rsidRDefault="000866E1" w:rsidP="00BD717C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262626"/>
          <w:sz w:val="24"/>
          <w:szCs w:val="24"/>
        </w:rPr>
      </w:pPr>
      <w:hyperlink r:id="rId6" w:history="1">
        <w:r w:rsidR="00BD717C" w:rsidRPr="00BD717C">
          <w:rPr>
            <w:rStyle w:val="ab"/>
            <w:rFonts w:ascii="Times New Roman" w:hAnsi="Times New Roman" w:cs="Times New Roman"/>
            <w:color w:val="262626"/>
            <w:sz w:val="24"/>
            <w:szCs w:val="24"/>
          </w:rPr>
          <w:t>http://www.mon.ru</w:t>
        </w:r>
      </w:hyperlink>
      <w:r w:rsidR="00BD717C" w:rsidRPr="00BD717C">
        <w:rPr>
          <w:rFonts w:ascii="Times New Roman" w:hAnsi="Times New Roman" w:cs="Times New Roman"/>
          <w:color w:val="262626"/>
          <w:sz w:val="24"/>
          <w:szCs w:val="24"/>
        </w:rPr>
        <w:t>.</w:t>
      </w:r>
      <w:hyperlink r:id="rId7" w:history="1">
        <w:r w:rsidR="00BD717C" w:rsidRPr="00BD717C">
          <w:rPr>
            <w:rStyle w:val="ab"/>
            <w:rFonts w:ascii="Times New Roman" w:hAnsi="Times New Roman" w:cs="Times New Roman"/>
            <w:color w:val="262626"/>
            <w:sz w:val="24"/>
            <w:szCs w:val="24"/>
          </w:rPr>
          <w:t>gov.ru</w:t>
        </w:r>
      </w:hyperlink>
      <w:r w:rsidR="00BD717C" w:rsidRPr="00BD717C">
        <w:rPr>
          <w:rFonts w:ascii="Times New Roman" w:hAnsi="Times New Roman" w:cs="Times New Roman"/>
          <w:color w:val="262626"/>
          <w:sz w:val="24"/>
          <w:szCs w:val="24"/>
          <w:u w:val="single"/>
        </w:rPr>
        <w:t xml:space="preserve"> </w:t>
      </w:r>
      <w:r w:rsidR="00BD717C" w:rsidRPr="00BD717C">
        <w:rPr>
          <w:rFonts w:ascii="Times New Roman" w:hAnsi="Times New Roman" w:cs="Times New Roman"/>
          <w:color w:val="262626"/>
          <w:sz w:val="24"/>
          <w:szCs w:val="24"/>
        </w:rPr>
        <w:t>– официальный сайт Министерства образования и науки РФ</w:t>
      </w:r>
    </w:p>
    <w:p w:rsidR="00BD717C" w:rsidRPr="00BD717C" w:rsidRDefault="000866E1" w:rsidP="00BD717C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262626"/>
          <w:sz w:val="24"/>
          <w:szCs w:val="24"/>
        </w:rPr>
      </w:pPr>
      <w:hyperlink r:id="rId8" w:history="1">
        <w:r w:rsidR="00BD717C" w:rsidRPr="00BD717C">
          <w:rPr>
            <w:rStyle w:val="ab"/>
            <w:rFonts w:ascii="Times New Roman" w:hAnsi="Times New Roman" w:cs="Times New Roman"/>
            <w:color w:val="262626"/>
            <w:sz w:val="24"/>
            <w:szCs w:val="24"/>
          </w:rPr>
          <w:t>http://www.fipi.ru</w:t>
        </w:r>
      </w:hyperlink>
      <w:r w:rsidR="00BD717C" w:rsidRPr="00BD717C">
        <w:rPr>
          <w:rFonts w:ascii="Times New Roman" w:hAnsi="Times New Roman" w:cs="Times New Roman"/>
          <w:color w:val="262626"/>
          <w:sz w:val="24"/>
          <w:szCs w:val="24"/>
        </w:rPr>
        <w:t xml:space="preserve"> – портал федерального института педагогических измерений</w:t>
      </w:r>
    </w:p>
    <w:p w:rsidR="00BD717C" w:rsidRPr="00BD717C" w:rsidRDefault="000866E1" w:rsidP="00BD717C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262626"/>
          <w:sz w:val="24"/>
          <w:szCs w:val="24"/>
        </w:rPr>
      </w:pPr>
      <w:hyperlink r:id="rId9" w:history="1">
        <w:r w:rsidR="00BD717C" w:rsidRPr="00BD717C">
          <w:rPr>
            <w:rStyle w:val="ab"/>
            <w:rFonts w:ascii="Times New Roman" w:hAnsi="Times New Roman" w:cs="Times New Roman"/>
            <w:color w:val="262626"/>
            <w:sz w:val="24"/>
            <w:szCs w:val="24"/>
          </w:rPr>
          <w:t>http://www.school.edu.ru</w:t>
        </w:r>
      </w:hyperlink>
      <w:r w:rsidR="00BD717C" w:rsidRPr="00BD717C">
        <w:rPr>
          <w:rFonts w:ascii="Times New Roman" w:hAnsi="Times New Roman" w:cs="Times New Roman"/>
          <w:color w:val="262626"/>
          <w:sz w:val="24"/>
          <w:szCs w:val="24"/>
        </w:rPr>
        <w:t xml:space="preserve"> – российский общеобразовательный портал</w:t>
      </w:r>
    </w:p>
    <w:p w:rsidR="00BD717C" w:rsidRPr="00BD717C" w:rsidRDefault="000866E1" w:rsidP="00BD717C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D717C" w:rsidRPr="00BD717C">
          <w:rPr>
            <w:rStyle w:val="ab"/>
            <w:rFonts w:ascii="Times New Roman" w:hAnsi="Times New Roman" w:cs="Times New Roman"/>
            <w:color w:val="262626"/>
            <w:sz w:val="24"/>
            <w:szCs w:val="24"/>
          </w:rPr>
          <w:t>http://www.elibrary.ru/defaultx.asp</w:t>
        </w:r>
      </w:hyperlink>
      <w:r w:rsidR="00BD717C" w:rsidRPr="00BD717C">
        <w:rPr>
          <w:rFonts w:ascii="Times New Roman" w:hAnsi="Times New Roman" w:cs="Times New Roman"/>
          <w:color w:val="262626"/>
          <w:sz w:val="24"/>
          <w:szCs w:val="24"/>
        </w:rPr>
        <w:t xml:space="preserve"> – научная электронная библиотека </w:t>
      </w:r>
    </w:p>
    <w:p w:rsidR="00BD717C" w:rsidRPr="00BD717C" w:rsidRDefault="00BD717C" w:rsidP="00BD717C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color w:val="000000"/>
          <w:sz w:val="24"/>
          <w:szCs w:val="24"/>
        </w:rPr>
        <w:t>интернет-школа издательства «Просвещение»: «История»</w:t>
      </w:r>
    </w:p>
    <w:p w:rsidR="00BD717C" w:rsidRPr="00BD717C" w:rsidRDefault="00BD717C" w:rsidP="00BD717C">
      <w:pPr>
        <w:pStyle w:val="aa"/>
        <w:numPr>
          <w:ilvl w:val="0"/>
          <w:numId w:val="9"/>
        </w:numPr>
        <w:ind w:left="0"/>
      </w:pPr>
      <w:r w:rsidRPr="00BD717C">
        <w:rPr>
          <w:color w:val="000000"/>
        </w:rPr>
        <w:t>http://www.pish.ru– сайт научно-методического журнала «Преподавание истории в школе»</w:t>
      </w:r>
    </w:p>
    <w:p w:rsidR="00BD717C" w:rsidRPr="00BD717C" w:rsidRDefault="000866E1" w:rsidP="00BD717C">
      <w:pPr>
        <w:pStyle w:val="aa"/>
        <w:numPr>
          <w:ilvl w:val="0"/>
          <w:numId w:val="9"/>
        </w:numPr>
        <w:ind w:left="0"/>
      </w:pPr>
      <w:hyperlink r:id="rId11" w:history="1">
        <w:r w:rsidR="00BD717C" w:rsidRPr="00BD717C">
          <w:rPr>
            <w:rStyle w:val="ab"/>
            <w:color w:val="6D9A00"/>
          </w:rPr>
          <w:t>http://www</w:t>
        </w:r>
      </w:hyperlink>
      <w:r w:rsidR="00BD717C" w:rsidRPr="00BD717C">
        <w:rPr>
          <w:color w:val="000000"/>
          <w:u w:val="single"/>
        </w:rPr>
        <w:t>.1</w:t>
      </w:r>
      <w:hyperlink r:id="rId12" w:history="1">
        <w:r w:rsidR="00BD717C" w:rsidRPr="00BD717C">
          <w:rPr>
            <w:rStyle w:val="ab"/>
            <w:color w:val="6D9A00"/>
          </w:rPr>
          <w:t>september.ru</w:t>
        </w:r>
      </w:hyperlink>
      <w:r w:rsidR="00BD717C" w:rsidRPr="00BD717C">
        <w:rPr>
          <w:color w:val="000000"/>
        </w:rPr>
        <w:t>– газета «История», издательство «Первое сентября»</w:t>
      </w:r>
    </w:p>
    <w:p w:rsidR="00BD717C" w:rsidRPr="00BD717C" w:rsidRDefault="000866E1" w:rsidP="00BD717C">
      <w:pPr>
        <w:pStyle w:val="aa"/>
        <w:numPr>
          <w:ilvl w:val="0"/>
          <w:numId w:val="9"/>
        </w:numPr>
        <w:ind w:left="0"/>
      </w:pPr>
      <w:hyperlink r:id="rId13" w:history="1">
        <w:r w:rsidR="00BD717C" w:rsidRPr="00BD717C">
          <w:rPr>
            <w:rStyle w:val="ab"/>
            <w:color w:val="6D9A00"/>
          </w:rPr>
          <w:t>http://vvvvw.som.fio.ru</w:t>
        </w:r>
      </w:hyperlink>
      <w:r w:rsidR="00BD717C" w:rsidRPr="00BD717C">
        <w:rPr>
          <w:color w:val="000000"/>
        </w:rPr>
        <w:t>– сайт Федерации Интернет-образования, сетевое объединение методистов</w:t>
      </w:r>
    </w:p>
    <w:p w:rsidR="00BD717C" w:rsidRPr="00BD717C" w:rsidRDefault="000866E1" w:rsidP="00BD717C">
      <w:pPr>
        <w:pStyle w:val="aa"/>
        <w:numPr>
          <w:ilvl w:val="0"/>
          <w:numId w:val="9"/>
        </w:numPr>
        <w:ind w:left="0"/>
      </w:pPr>
      <w:hyperlink r:id="rId14" w:history="1">
        <w:r w:rsidR="00BD717C" w:rsidRPr="00BD717C">
          <w:rPr>
            <w:rStyle w:val="ab"/>
            <w:color w:val="6D9A00"/>
          </w:rPr>
          <w:t>http://www.it-n.ru</w:t>
        </w:r>
      </w:hyperlink>
      <w:r w:rsidR="00BD717C" w:rsidRPr="00BD717C">
        <w:rPr>
          <w:color w:val="000000"/>
        </w:rPr>
        <w:t>– российская версия международного проекта Сеть творческих учителей</w:t>
      </w:r>
    </w:p>
    <w:p w:rsidR="00BD717C" w:rsidRPr="00BD717C" w:rsidRDefault="000866E1" w:rsidP="00BD717C">
      <w:pPr>
        <w:pStyle w:val="aa"/>
        <w:numPr>
          <w:ilvl w:val="0"/>
          <w:numId w:val="9"/>
        </w:numPr>
        <w:ind w:left="0"/>
      </w:pPr>
      <w:hyperlink r:id="rId15" w:history="1">
        <w:r w:rsidR="00BD717C" w:rsidRPr="00BD717C">
          <w:rPr>
            <w:rStyle w:val="ab"/>
            <w:color w:val="6D9A00"/>
          </w:rPr>
          <w:t>http://www.lesson-history.narod.ru</w:t>
        </w:r>
      </w:hyperlink>
      <w:r w:rsidR="00BD717C" w:rsidRPr="00BD717C">
        <w:rPr>
          <w:color w:val="000000"/>
        </w:rPr>
        <w:t>– компьютер на уроках истории (методическая коллекция А.И.Чернова)</w:t>
      </w:r>
    </w:p>
    <w:p w:rsidR="00BD717C" w:rsidRPr="00BD717C" w:rsidRDefault="00BD717C" w:rsidP="00BD717C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BD717C">
          <w:rPr>
            <w:rStyle w:val="ab"/>
            <w:rFonts w:ascii="Times New Roman" w:hAnsi="Times New Roman" w:cs="Times New Roman"/>
            <w:sz w:val="24"/>
            <w:szCs w:val="24"/>
          </w:rPr>
          <w:t>http://www.standart.edu.ru</w:t>
        </w:r>
      </w:hyperlink>
      <w:r w:rsidRPr="00BD717C">
        <w:rPr>
          <w:rFonts w:ascii="Times New Roman" w:hAnsi="Times New Roman" w:cs="Times New Roman"/>
          <w:sz w:val="24"/>
          <w:szCs w:val="24"/>
        </w:rPr>
        <w:t xml:space="preserve"> – государственные образовательные стандарты второго поколения </w:t>
      </w:r>
    </w:p>
    <w:p w:rsidR="00BD717C" w:rsidRPr="00BD717C" w:rsidRDefault="00BD717C" w:rsidP="00BD717C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>- www.fipi.ru Методические письма «Об использовании результатов единого государственного экзамена в преподавании обществознания в образовательных учреждениях среднего (полного) общего образования»</w:t>
      </w:r>
    </w:p>
    <w:p w:rsidR="00BD717C" w:rsidRPr="00BD717C" w:rsidRDefault="00BD717C" w:rsidP="00BD717C">
      <w:pPr>
        <w:pStyle w:val="aa"/>
        <w:numPr>
          <w:ilvl w:val="0"/>
          <w:numId w:val="9"/>
        </w:numPr>
        <w:ind w:left="0"/>
      </w:pPr>
      <w:r w:rsidRPr="00BD717C">
        <w:t>Конвенция о правах ребенка;</w:t>
      </w:r>
    </w:p>
    <w:p w:rsidR="00BD717C" w:rsidRPr="00BD717C" w:rsidRDefault="00BD717C" w:rsidP="00BD717C">
      <w:pPr>
        <w:pStyle w:val="aa"/>
        <w:numPr>
          <w:ilvl w:val="0"/>
          <w:numId w:val="9"/>
        </w:numPr>
        <w:ind w:left="0"/>
      </w:pPr>
      <w:r w:rsidRPr="00BD717C">
        <w:t>Всеобщая декларация прав ребенка</w:t>
      </w:r>
    </w:p>
    <w:p w:rsidR="00BD717C" w:rsidRPr="00BD717C" w:rsidRDefault="00BD717C" w:rsidP="00BD717C">
      <w:pPr>
        <w:pStyle w:val="aa"/>
        <w:ind w:left="0"/>
        <w:jc w:val="center"/>
      </w:pPr>
      <w:r w:rsidRPr="00BD717C">
        <w:rPr>
          <w:b/>
          <w:bCs/>
          <w:u w:val="single"/>
        </w:rPr>
        <w:t>Официальная Россия: сервер органов государственной власти Российской Федераци</w:t>
      </w:r>
      <w:r w:rsidRPr="00BD717C">
        <w:rPr>
          <w:b/>
          <w:bCs/>
        </w:rPr>
        <w:t>и</w:t>
      </w:r>
    </w:p>
    <w:p w:rsidR="00BD717C" w:rsidRPr="00BD717C" w:rsidRDefault="000866E1" w:rsidP="00BD717C">
      <w:pPr>
        <w:pStyle w:val="aa"/>
        <w:numPr>
          <w:ilvl w:val="0"/>
          <w:numId w:val="9"/>
        </w:numPr>
        <w:ind w:left="0"/>
      </w:pPr>
      <w:hyperlink r:id="rId17" w:history="1">
        <w:r w:rsidR="00BD717C" w:rsidRPr="00BD717C">
          <w:rPr>
            <w:rStyle w:val="ab"/>
            <w:b/>
            <w:bCs/>
          </w:rPr>
          <w:t>http://www.gov.ru</w:t>
        </w:r>
      </w:hyperlink>
    </w:p>
    <w:p w:rsidR="00BD717C" w:rsidRPr="00BD717C" w:rsidRDefault="00BD717C" w:rsidP="00BD717C">
      <w:pPr>
        <w:pStyle w:val="aa"/>
        <w:numPr>
          <w:ilvl w:val="0"/>
          <w:numId w:val="9"/>
        </w:numPr>
        <w:ind w:left="0"/>
      </w:pPr>
      <w:r w:rsidRPr="00BD717C">
        <w:rPr>
          <w:b/>
          <w:bCs/>
        </w:rPr>
        <w:t>Президент России: официальный сайт</w:t>
      </w:r>
    </w:p>
    <w:p w:rsidR="00BD717C" w:rsidRPr="00BD717C" w:rsidRDefault="000866E1" w:rsidP="00BD717C">
      <w:pPr>
        <w:pStyle w:val="aa"/>
        <w:numPr>
          <w:ilvl w:val="0"/>
          <w:numId w:val="9"/>
        </w:numPr>
        <w:ind w:left="0"/>
      </w:pPr>
      <w:hyperlink r:id="rId18" w:history="1">
        <w:r w:rsidR="00BD717C" w:rsidRPr="00BD717C">
          <w:rPr>
            <w:rStyle w:val="ab"/>
            <w:b/>
            <w:bCs/>
          </w:rPr>
          <w:t>http://www.president.kremlin.ru</w:t>
        </w:r>
      </w:hyperlink>
    </w:p>
    <w:p w:rsidR="00BD717C" w:rsidRPr="00BD717C" w:rsidRDefault="00BD717C" w:rsidP="00BD717C">
      <w:pPr>
        <w:pStyle w:val="aa"/>
        <w:numPr>
          <w:ilvl w:val="0"/>
          <w:numId w:val="9"/>
        </w:numPr>
        <w:ind w:left="0"/>
      </w:pPr>
      <w:r w:rsidRPr="00BD717C">
        <w:rPr>
          <w:b/>
          <w:bCs/>
        </w:rPr>
        <w:lastRenderedPageBreak/>
        <w:t>Президент России - гражданам школьного возраста</w:t>
      </w:r>
    </w:p>
    <w:p w:rsidR="00BD717C" w:rsidRPr="00BD717C" w:rsidRDefault="000866E1" w:rsidP="00BD717C">
      <w:pPr>
        <w:pStyle w:val="aa"/>
        <w:numPr>
          <w:ilvl w:val="0"/>
          <w:numId w:val="9"/>
        </w:numPr>
        <w:ind w:left="0"/>
      </w:pPr>
      <w:hyperlink r:id="rId19" w:history="1">
        <w:r w:rsidR="00BD717C" w:rsidRPr="00BD717C">
          <w:rPr>
            <w:rStyle w:val="ab"/>
            <w:b/>
            <w:bCs/>
          </w:rPr>
          <w:t>http://www.uznay-prezidenta.ru</w:t>
        </w:r>
      </w:hyperlink>
    </w:p>
    <w:p w:rsidR="00BD717C" w:rsidRPr="00BD717C" w:rsidRDefault="00BD717C" w:rsidP="00BD717C">
      <w:pPr>
        <w:pStyle w:val="aa"/>
        <w:numPr>
          <w:ilvl w:val="0"/>
          <w:numId w:val="9"/>
        </w:numPr>
        <w:ind w:left="0"/>
      </w:pPr>
      <w:r w:rsidRPr="00BD717C">
        <w:rPr>
          <w:b/>
          <w:bCs/>
        </w:rPr>
        <w:t>Государственная Дума: официальный сайт</w:t>
      </w:r>
    </w:p>
    <w:p w:rsidR="00BD717C" w:rsidRPr="00BD717C" w:rsidRDefault="000866E1" w:rsidP="00BD717C">
      <w:pPr>
        <w:pStyle w:val="aa"/>
        <w:numPr>
          <w:ilvl w:val="0"/>
          <w:numId w:val="9"/>
        </w:numPr>
        <w:ind w:left="0"/>
        <w:jc w:val="both"/>
        <w:rPr>
          <w:b/>
          <w:bCs/>
          <w:color w:val="000000"/>
        </w:rPr>
      </w:pPr>
      <w:hyperlink r:id="rId20" w:history="1">
        <w:r w:rsidR="00BD717C" w:rsidRPr="00BD717C">
          <w:rPr>
            <w:rStyle w:val="ab"/>
            <w:b/>
            <w:bCs/>
          </w:rPr>
          <w:t>http://www.duma.gov.ru</w:t>
        </w:r>
      </w:hyperlink>
    </w:p>
    <w:p w:rsidR="00BD717C" w:rsidRPr="00BD717C" w:rsidRDefault="00BD717C" w:rsidP="00BD717C">
      <w:pPr>
        <w:pStyle w:val="aa"/>
        <w:ind w:left="0"/>
        <w:jc w:val="both"/>
        <w:rPr>
          <w:b/>
          <w:bCs/>
          <w:color w:val="000000"/>
        </w:rPr>
      </w:pPr>
    </w:p>
    <w:p w:rsidR="00BD717C" w:rsidRPr="00BD717C" w:rsidRDefault="00BD717C" w:rsidP="00BD71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17C" w:rsidRPr="00BD717C" w:rsidRDefault="00BD717C" w:rsidP="00BD71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D717C" w:rsidRPr="00BD717C" w:rsidRDefault="00BD717C" w:rsidP="00BD717C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D717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КАЛЕНДАРНО-ТЕМАТИЧЕСКОЕ ПЛАНИРОВАНИЕ ПО КУРСУ «ОБЩЕСТВОЗНАНИЕ» </w:t>
      </w:r>
    </w:p>
    <w:p w:rsidR="00BD717C" w:rsidRPr="00BD717C" w:rsidRDefault="00BD717C" w:rsidP="00BD717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D717C">
        <w:rPr>
          <w:rFonts w:ascii="Times New Roman" w:hAnsi="Times New Roman" w:cs="Times New Roman"/>
          <w:b/>
          <w:bCs/>
          <w:sz w:val="24"/>
          <w:szCs w:val="24"/>
        </w:rPr>
        <w:t>(включая экономику и право) 11 класс</w:t>
      </w:r>
    </w:p>
    <w:tbl>
      <w:tblPr>
        <w:tblW w:w="1573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407"/>
        <w:gridCol w:w="1579"/>
        <w:gridCol w:w="7"/>
        <w:gridCol w:w="2678"/>
        <w:gridCol w:w="3688"/>
        <w:gridCol w:w="2270"/>
        <w:gridCol w:w="1560"/>
        <w:gridCol w:w="852"/>
        <w:gridCol w:w="851"/>
      </w:tblGrid>
      <w:tr w:rsidR="00BD717C" w:rsidRPr="00BD717C" w:rsidTr="000515B3">
        <w:trPr>
          <w:trHeight w:val="7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BD717C" w:rsidRPr="00BD717C" w:rsidRDefault="00BD717C" w:rsidP="00BD7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Количчасов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ind w:firstLine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образования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</w:t>
            </w:r>
            <w:r w:rsidRPr="00BD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ния</w:t>
            </w:r>
          </w:p>
        </w:tc>
      </w:tr>
      <w:tr w:rsidR="00BD717C" w:rsidRPr="00BD717C" w:rsidTr="000515B3">
        <w:trPr>
          <w:trHeight w:val="53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Факт</w:t>
            </w:r>
          </w:p>
        </w:tc>
      </w:tr>
      <w:tr w:rsidR="00BD717C" w:rsidRPr="00BD717C" w:rsidTr="000515B3">
        <w:trPr>
          <w:trHeight w:val="40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Закон и право (8 часов)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Проис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хожде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ние пра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ва.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Фор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мы и структу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 права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Теории происхож дения права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изуче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ния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но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вого мате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риала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обоб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щения и закреп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Основные концепции о происхождении и сущ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ности права. Структура права. Действие закона во времени, простран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стве и по кругу лиц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Знать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определение понятий: 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право, публичное право, частное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во, Конституция РФ;</w:t>
            </w:r>
          </w:p>
          <w:p w:rsidR="00BD717C" w:rsidRPr="00BD717C" w:rsidRDefault="00BD717C" w:rsidP="00BD717C">
            <w:pPr>
              <w:tabs>
                <w:tab w:val="left" w:pos="25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нормы права, отрасли права.   </w:t>
            </w:r>
          </w:p>
          <w:p w:rsidR="00BD717C" w:rsidRPr="00BD717C" w:rsidRDefault="00BD717C" w:rsidP="00BD717C">
            <w:pPr>
              <w:tabs>
                <w:tab w:val="left" w:pos="25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Уметь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24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объяснять сущность отдельных концепций правопонимания;</w:t>
            </w:r>
          </w:p>
          <w:p w:rsidR="00BD717C" w:rsidRPr="00BD717C" w:rsidRDefault="00BD717C" w:rsidP="00BD717C">
            <w:pPr>
              <w:tabs>
                <w:tab w:val="left" w:pos="269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разъяснять сущность правовой системы и системы права, иерархию соподчинения норма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тивно-правовых актов;</w:t>
            </w:r>
          </w:p>
          <w:p w:rsidR="00BD717C" w:rsidRPr="00BD717C" w:rsidRDefault="00BD717C" w:rsidP="00BD717C">
            <w:pPr>
              <w:tabs>
                <w:tab w:val="left" w:pos="30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аргументированно доказывать значимость права в обществе;</w:t>
            </w:r>
          </w:p>
          <w:p w:rsidR="00BD717C" w:rsidRPr="00BD717C" w:rsidRDefault="00BD717C" w:rsidP="00BD717C">
            <w:pPr>
              <w:tabs>
                <w:tab w:val="left" w:pos="26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разъяснять действие закона во времени, пространстве и по кру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гу лиц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Тест. Схема «Правотвор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чество». Схе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ма «Отрасли права».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Таб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лица «Право и мораль». Таблица «Теории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исхождения права», практикум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§ 22 (1),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во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просы,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блема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29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4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судие в совре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менной России: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Судеб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ная сис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тема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Принци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пы судо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произ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водства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изуче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но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вого мате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риала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обоб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щения и закреп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 (дело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вая игра)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Правосудие и эволюция судебной системы в России. Судебная сис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тема РФ. Основные принципы российского судопроизводства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Знать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322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определения понятий: </w:t>
            </w:r>
          </w:p>
          <w:p w:rsidR="00BD717C" w:rsidRPr="00BD717C" w:rsidRDefault="00BD717C" w:rsidP="00BD717C">
            <w:pPr>
              <w:tabs>
                <w:tab w:val="left" w:pos="322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колле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гиальность, присяжные</w:t>
            </w:r>
          </w:p>
          <w:p w:rsidR="00BD717C" w:rsidRPr="00BD717C" w:rsidRDefault="00BD717C" w:rsidP="00BD717C">
            <w:pPr>
              <w:tabs>
                <w:tab w:val="left" w:pos="322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заседа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тели, принципы судопроизвод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ства, кассация, инстанция, су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дебная система.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Уметь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24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составлять исковое заявление;</w:t>
            </w:r>
          </w:p>
          <w:p w:rsidR="00BD717C" w:rsidRPr="00BD717C" w:rsidRDefault="00BD717C" w:rsidP="00BD717C">
            <w:pPr>
              <w:tabs>
                <w:tab w:val="left" w:pos="32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разъяснять особенности рос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сийского судопроизводства;</w:t>
            </w:r>
          </w:p>
          <w:p w:rsidR="00BD717C" w:rsidRPr="00BD717C" w:rsidRDefault="00BD717C" w:rsidP="00BD717C">
            <w:pPr>
              <w:tabs>
                <w:tab w:val="left" w:pos="31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=описывать судебную систему РФ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Составление искового за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явления.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Оп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ределение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понятий.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Уча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стие в дело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вой игре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</w:rPr>
              <w:t xml:space="preserve">§23(2),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</w:rPr>
              <w:t xml:space="preserve">в1,2,4 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(письменно),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5 (пись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менно)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№ 6, 7, практикум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BD717C" w:rsidRPr="00BD717C" w:rsidTr="000515B3">
        <w:trPr>
          <w:trHeight w:val="3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Юриди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ческая ответст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венность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изуче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но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вого мате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риала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ванный урок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Поведение человека в правовой сфере. Юри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дическая ответствен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ность и ее виды. Об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стоятельства, смяг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чающие и отягчающие юридическую ответст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венность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Знать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что такое юридическая ответ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ственность, когда она наступает;</w:t>
            </w:r>
          </w:p>
          <w:p w:rsidR="00BD717C" w:rsidRPr="00BD717C" w:rsidRDefault="00BD717C" w:rsidP="00BD717C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определения понятий: юриди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ческая ответственность, право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нарушение, презумпция неви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новности, отклоняющееся пове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дение.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Уметь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характеризовать состав право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нарушения;</w:t>
            </w:r>
          </w:p>
          <w:p w:rsidR="00BD717C" w:rsidRPr="00BD717C" w:rsidRDefault="00BD717C" w:rsidP="00BD717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различать поступки человека с точки зрения правомерности и неправомерности поведения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Схема «Об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стоятельства, исключающие преступность деяния». Таблица «Ви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ды юридиче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ской ответст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венности». Схема «Юри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дическая от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ветствен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§24 (3),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блема (эссе)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11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Освобо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ждение от уго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ловной ответст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венно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§ 24(3),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в. № 3, 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557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Частное право: предпринимательство и закон (3 часа)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Трудо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вые права россий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ских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гра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ждан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изуче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но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вого мате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риала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Предпринимательство, и закон. Трудовые права граждан России. Заклю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чение и прекращение 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трудового договора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правовые особенности </w:t>
            </w:r>
          </w:p>
          <w:p w:rsidR="00BD717C" w:rsidRPr="00BD717C" w:rsidRDefault="00BD717C" w:rsidP="00BD717C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регули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рования основных форм пред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принимательской 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BD717C" w:rsidRPr="00BD717C" w:rsidRDefault="00BD717C" w:rsidP="00BD717C">
            <w:pPr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особенности регулирования трудовых правоотношений;</w:t>
            </w:r>
          </w:p>
          <w:p w:rsidR="00BD717C" w:rsidRPr="00BD717C" w:rsidRDefault="00BD717C" w:rsidP="00BD717C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определения понятий: субъект права, физическое лицо, юриди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ческие лица, правоспособность, дееспособность, трудовой кон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тракт, брачный контракт, част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право, эмансипация. Уметь:</w:t>
            </w:r>
          </w:p>
          <w:p w:rsidR="00BD717C" w:rsidRPr="00BD717C" w:rsidRDefault="00BD717C" w:rsidP="00BD717C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разъяснять сущность право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способности и дееспособности субъектов правоотношений;</w:t>
            </w:r>
          </w:p>
          <w:p w:rsidR="00BD717C" w:rsidRPr="00BD717C" w:rsidRDefault="00BD717C" w:rsidP="00BD717C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составлять трудовой договор, брачный контракт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Составление трудового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до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говора.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Схема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«Субъ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екты права». Анализ пра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вовых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доку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ментов.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Под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бор и анализ материалов СМИ о нару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шениях част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§ 25(4),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эссе «Кто не ра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ботает, тот не ест», 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«Нужна ли безработи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ца в усло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виях рыноч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ной эконо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мики»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28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Семья и брак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изуче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но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вого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Семья и право. Брак и его правовое регулиро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вание. Правовые взаи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моотношения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родите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лей и детей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Знать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определения понятий: брачный контракт, частное право, эман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сипация;</w:t>
            </w:r>
          </w:p>
          <w:p w:rsidR="00BD717C" w:rsidRPr="00BD717C" w:rsidRDefault="00BD717C" w:rsidP="00BD71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права и обязанности супругов и детей.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разъяснять сущность института брака;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уметь составлять брачный кон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тракт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Составление брачного кон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тракта. Составить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таблицу «Пра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ва и обязан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супру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гов»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§ 25(4), подбор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материалов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3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Поведе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че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в право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вой сфере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вый урок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Почему мы нарушаем закон? Проблемы и про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тиворечия. Как защи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тить свои права. Право - помощник нашей жиз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определения понятий: право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вая сфера, правовое поведение, правовая защита.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находить оценочные суждения в учебной литературе по про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блемам и противоречиям право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поведения людей;</w:t>
            </w:r>
          </w:p>
          <w:p w:rsidR="00BD717C" w:rsidRPr="00BD717C" w:rsidRDefault="00BD717C" w:rsidP="00BD717C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называть пути защиты своих прав;</w:t>
            </w:r>
          </w:p>
          <w:p w:rsidR="00BD717C" w:rsidRPr="00BD717C" w:rsidRDefault="00BD717C" w:rsidP="00BD717C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характеризовать правовую сис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тему;</w:t>
            </w:r>
          </w:p>
          <w:p w:rsidR="00BD717C" w:rsidRPr="00BD717C" w:rsidRDefault="00BD717C" w:rsidP="00BD717C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доказывать важность и необ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ходимость права для общества;</w:t>
            </w:r>
          </w:p>
          <w:p w:rsidR="00BD717C" w:rsidRPr="00BD717C" w:rsidRDefault="00BD717C" w:rsidP="00BD717C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= высказывать собственное мне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 проблемам темы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семинаре. Подбор и анализ мате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риалов СМИ о правонаруше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ниях.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Дискуссия «Наказание: смягчать или ужесточать»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Эссе «Нака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зание: смяг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или ужесто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чать», «Смертная казнь: за и против»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83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система общества (7 часов)</w:t>
            </w:r>
          </w:p>
        </w:tc>
      </w:tr>
      <w:tr w:rsidR="00BD717C" w:rsidRPr="00BD717C" w:rsidTr="000515B3">
        <w:trPr>
          <w:trHeight w:val="14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12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стратифика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ция.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стратификации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и закреп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Социальная стратифи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кация и ее сущность. Рабство, кастовое об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щество, сословное и классовое общество как система социаль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стратификации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определения понятий: страта, класс, рабство, сословие, пре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стиж, власть.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объяснять сущность социальной стратификации;</w:t>
            </w:r>
          </w:p>
          <w:p w:rsidR="00BD717C" w:rsidRPr="00BD717C" w:rsidRDefault="00BD717C" w:rsidP="00BD717C">
            <w:pPr>
              <w:tabs>
                <w:tab w:val="left" w:pos="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= объяснять положение моделей определенного социального класса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Составление схемы «Типы стратификаций.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Определение понятий. Практикум №2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§ 26  (5), практи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кум №2. Проблема, практикум №1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14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Соци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альная мобиль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ность и её виды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Социальный 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изуче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риала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обоб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щения и за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креп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Социальный статус. Социальная мобиль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ность, ее виды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Знат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ь:</w:t>
            </w:r>
          </w:p>
          <w:p w:rsidR="00BD717C" w:rsidRPr="00BD717C" w:rsidRDefault="00BD717C" w:rsidP="00BD717C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определения понятий: социаль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ная роль, социальный статус, со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циальная мобильность, жизнен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ные стратегии, приписываемый статус, достигаемый статус. </w:t>
            </w: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Уметь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объяснять сущность социально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го статуса;</w:t>
            </w:r>
          </w:p>
          <w:p w:rsidR="00BD717C" w:rsidRPr="00BD717C" w:rsidRDefault="00BD717C" w:rsidP="00BD717C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характеризовать основные виды социальной мобильности;</w:t>
            </w:r>
          </w:p>
          <w:p w:rsidR="00BD717C" w:rsidRPr="00BD717C" w:rsidRDefault="00BD717C" w:rsidP="00BD717C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анализировать конкретные си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туации, способствующие соци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альному продвижению личности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Составить таблицу «Ви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ды социаль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ной мобильно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сти», словарик 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§27 (6),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в. № 3,4 (письменно), проблема, в. </w:t>
            </w:r>
            <w:r w:rsidRPr="00BD717C">
              <w:rPr>
                <w:rFonts w:ascii="Times New Roman" w:eastAsia="Arial Unicode MS" w:hAnsi="Times New Roman" w:cs="Times New Roman"/>
                <w:spacing w:val="30"/>
                <w:sz w:val="24"/>
                <w:szCs w:val="24"/>
              </w:rPr>
              <w:t>6.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Индивиду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альные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общения: обряд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сва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товства,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об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ряд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помолв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ки, свадеб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ные обряды разных на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родов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14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16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Семья и брак.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Функции семьи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изуче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риала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обоб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щения и за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креп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Добрачное поведение. Брак и создание се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мьи. Современная се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мья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Знать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25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роль семьи в развитии общества;</w:t>
            </w:r>
          </w:p>
          <w:p w:rsidR="00BD717C" w:rsidRPr="00BD717C" w:rsidRDefault="00BD717C" w:rsidP="00BD717C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функции брака и семьи;</w:t>
            </w:r>
          </w:p>
          <w:p w:rsidR="00BD717C" w:rsidRPr="00BD717C" w:rsidRDefault="00BD717C" w:rsidP="00BD717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определения понятий: брак, се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мья.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Уметь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пояснять сущность брака как социального института общества;</w:t>
            </w:r>
          </w:p>
          <w:p w:rsidR="00BD717C" w:rsidRPr="00BD717C" w:rsidRDefault="00BD717C" w:rsidP="00BD717C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анализировать различные виды семей и взаимоотношения их членов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Эссе по эпи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графам к уро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ку. Сообще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ния. Состав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ление родо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словной, таб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лицы «Функ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ции семьи для человека и общества»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§ 28(7),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подго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товка к се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минару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14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Как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до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биться успеха в бизнесе и лич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ной жизни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обоб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щения и за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креп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 (прак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тикум)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Социальная стратифи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кация в современном обществе. Как можно сделать карьеру и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до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биться высокого соци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ального статуса. Успех в личной жизни: некоторые секреты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Знать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36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определения понятий: успех, карьера, жизненная стратегия, самореализация.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Умет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ь:</w:t>
            </w:r>
          </w:p>
          <w:p w:rsidR="00BD717C" w:rsidRPr="00BD717C" w:rsidRDefault="00BD717C" w:rsidP="00BD717C">
            <w:pPr>
              <w:tabs>
                <w:tab w:val="left" w:pos="26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приводить конкретные примеры, поясняющие особенности соци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альной стратификации в РФ;</w:t>
            </w:r>
          </w:p>
          <w:p w:rsidR="00BD717C" w:rsidRPr="00BD717C" w:rsidRDefault="00BD717C" w:rsidP="00BD717C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анализировать материалы СМИ и учебника о социальной мобиль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ности, делать выводы о возмож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ности достижения успеха в жизни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Составление «рецепта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ус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пеха», анализ материалов СМИ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691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людей в обществе (8 часов)</w:t>
            </w:r>
          </w:p>
        </w:tc>
      </w:tr>
      <w:tr w:rsidR="00BD717C" w:rsidRPr="00BD717C" w:rsidTr="000515B3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альное взаимо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вие.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Формы соци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ального взаимо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обоб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и за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социальное взаимодействие. Основные формы 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лю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дей: корпорация, кон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куренция, конфликты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определения понятий: социаль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взаимодействие, потребно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сти, 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мотивация, ожидание, коопе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рация, конкуренция, конфликт. </w:t>
            </w: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разъяснять сущность социаль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взаимодействия;</w:t>
            </w:r>
          </w:p>
          <w:p w:rsidR="00BD717C" w:rsidRPr="00BD717C" w:rsidRDefault="00BD717C" w:rsidP="00BD717C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характеризовать основные эле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 и формы социального взаимодействия;</w:t>
            </w:r>
          </w:p>
          <w:p w:rsidR="00BD717C" w:rsidRPr="00BD717C" w:rsidRDefault="00BD717C" w:rsidP="00BD717C">
            <w:pPr>
              <w:tabs>
                <w:tab w:val="left" w:pos="3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анализировать определенные поступки людей с точки зрения социального взаимодействия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ситуаций и анализ их. Со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ставление схемы 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«Формы взаимодейст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людей»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29(8), вопросы,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проблема,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фликт и протестное поведе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Основные способы разрешения конфликта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Урок обоб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и за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(дело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вая игра)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Конфликт и основные способы его разреше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Протест как активная форма конфликтного поведения. Социаль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движения и их ха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рактеристика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особенности конфликтов, возни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кающих в обществе, давать сове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ты по их разрешению;</w:t>
            </w:r>
          </w:p>
          <w:p w:rsidR="00BD717C" w:rsidRPr="00BD717C" w:rsidRDefault="00BD717C" w:rsidP="00BD717C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определения понятий: конфликт, протест, социальное движение. </w:t>
            </w:r>
          </w:p>
          <w:p w:rsidR="00BD717C" w:rsidRPr="00BD717C" w:rsidRDefault="00BD717C" w:rsidP="00BD717C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пояснять сущность социальной напряженности общества;</w:t>
            </w:r>
          </w:p>
          <w:p w:rsidR="00BD717C" w:rsidRPr="00BD717C" w:rsidRDefault="00BD717C" w:rsidP="00BD717C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характеризовать протестные формы поведения людей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Составление схем «Виды конфликтов», «Способы разрешения конфликтов», «Социальный протест». Составление таблицы «Ти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пы социаль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движе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ний». Анализ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§ 30(9), вопросы,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проблема,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альный кон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Социальный контроль и его элементы. Виды санкций. Формы соци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ального контроля: са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моконтроль, внешний контроль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Знат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:rsidR="00BD717C" w:rsidRPr="00BD717C" w:rsidRDefault="00BD717C" w:rsidP="00BD717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определения понятий: нормы, санкции, социальные предписа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система социального взаи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модействия, самоконтроль, со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весть.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3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= характеризовать особенности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социальных норм и их санкций;</w:t>
            </w:r>
          </w:p>
          <w:p w:rsidR="00BD717C" w:rsidRPr="00BD717C" w:rsidRDefault="00BD717C" w:rsidP="00BD717C">
            <w:pPr>
              <w:tabs>
                <w:tab w:val="left" w:pos="31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разъяснять особенности само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контроля;</w:t>
            </w:r>
          </w:p>
          <w:p w:rsidR="00BD717C" w:rsidRPr="00BD717C" w:rsidRDefault="00BD717C" w:rsidP="00BD717C">
            <w:pPr>
              <w:tabs>
                <w:tab w:val="left" w:pos="3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= характеризовать конкретные проявления внешнего контроля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Сравнитель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таблица «Формальный и неформаль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социаль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контроль»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§ 31(10),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в. №1 (письменно), вопросы, задания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24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Откло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няю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щееся и проти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воправ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ное по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ведение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Характерные черты деликвентного поведения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изуче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нового                мате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риала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Урок                      обоб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щения и за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креп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Девиантное поведе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ние. Деликвентное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ведение и его характе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ристика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2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определения понятий: </w:t>
            </w:r>
          </w:p>
          <w:p w:rsidR="00BD717C" w:rsidRPr="00BD717C" w:rsidRDefault="00BD717C" w:rsidP="00BD717C">
            <w:pPr>
              <w:tabs>
                <w:tab w:val="left" w:pos="2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девиант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ное поведение, 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деликвентное по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ведение, общественное мнение, криминогенная обстановка, груп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пы риска.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Уметь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322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характеризовать сущность </w:t>
            </w:r>
          </w:p>
          <w:p w:rsidR="00BD717C" w:rsidRPr="00BD717C" w:rsidRDefault="00BD717C" w:rsidP="00BD717C">
            <w:pPr>
              <w:tabs>
                <w:tab w:val="left" w:pos="322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девиантного поведения, его формы;</w:t>
            </w:r>
          </w:p>
          <w:p w:rsidR="00BD717C" w:rsidRPr="00BD717C" w:rsidRDefault="00BD717C" w:rsidP="00BD717C">
            <w:pPr>
              <w:tabs>
                <w:tab w:val="left" w:pos="34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выделять особенности                деликвентного поведения;</w:t>
            </w:r>
          </w:p>
          <w:p w:rsidR="00BD717C" w:rsidRPr="00BD717C" w:rsidRDefault="00BD717C" w:rsidP="00BD717C">
            <w:pPr>
              <w:tabs>
                <w:tab w:val="left" w:pos="28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пояснять причины отклоняюще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гося поведения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Проект реше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актуаль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ной социаль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ной проблемы 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(алкоголизм, наркомания, преступление)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§ 32(11), вопро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сы, задания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блемы и проти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воречия в пове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дении челове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ка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в об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ществе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Урок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обоб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щения и за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креп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Конфликт в обществе: причины, сущность, способы решения. Я и самоконтроль моего поведения. Проблема причинности правона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рушений и способов борьбы с ними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Знать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293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= определения понятий: самокон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троль, волевые усилия, </w:t>
            </w:r>
          </w:p>
          <w:p w:rsidR="00BD717C" w:rsidRPr="00BD717C" w:rsidRDefault="00BD717C" w:rsidP="00BD717C">
            <w:pPr>
              <w:tabs>
                <w:tab w:val="left" w:pos="293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= протестное движение, правонарушение, противоправное поведение. </w:t>
            </w: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Уметь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анализировать сообщения СМИ о проблемах и противоречиях в поведении человека и причинах правонарушений;</w:t>
            </w:r>
          </w:p>
          <w:p w:rsidR="00BD717C" w:rsidRPr="00BD717C" w:rsidRDefault="00BD717C" w:rsidP="00BD717C">
            <w:pPr>
              <w:tabs>
                <w:tab w:val="left" w:pos="442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характеризовать конкретные формы протестного поведения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Анализ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сооб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щений СМИ, схема «Формы протестного поведения», словарик 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691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духовная жизнь (5 часов)</w:t>
            </w:r>
          </w:p>
        </w:tc>
      </w:tr>
      <w:tr w:rsidR="00BD717C" w:rsidRPr="00BD717C" w:rsidTr="000515B3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Этиче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ская основа культуры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изуче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нового               мате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Культура и ее понима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ние в современном мире.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Основные ценности культуры. Мораль и нравственность.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Знать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определения понятий: культура, этика, ценности культуры, мо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раль, нравственность;</w:t>
            </w:r>
          </w:p>
          <w:p w:rsidR="00BD717C" w:rsidRPr="00BD717C" w:rsidRDefault="00BD717C" w:rsidP="00BD717C">
            <w:pPr>
              <w:tabs>
                <w:tab w:val="left" w:pos="36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различные значения понятия «культура».</w:t>
            </w:r>
          </w:p>
          <w:p w:rsidR="00BD717C" w:rsidRPr="00BD717C" w:rsidRDefault="00BD717C" w:rsidP="00BD717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характеризовать ценности, яв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ляющиеся стержнем культуры;</w:t>
            </w:r>
          </w:p>
          <w:p w:rsidR="00BD717C" w:rsidRPr="00BD717C" w:rsidRDefault="00BD717C" w:rsidP="00BD717C">
            <w:pPr>
              <w:tabs>
                <w:tab w:val="left" w:pos="36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объяснять особенности мораль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но-нравственных и этических 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принципов, которые господствуют в обществе на определенном этапе его развития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Решение про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блемных за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даний. Соста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вить синквейн «Культура»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§33(12),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вопро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сы, задания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 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Нравст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венные чувства и мо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ральное поведе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изуче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нового               мате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риала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Нравственные чувства. Моральное поведение и его оценка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Знать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30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определения понятий: мораль, моральное поведение, нравст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венные нормы.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Уметь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31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разъяснять влияние чувств на поведение людей;</w:t>
            </w:r>
          </w:p>
          <w:p w:rsidR="00BD717C" w:rsidRPr="00BD717C" w:rsidRDefault="00BD717C" w:rsidP="00BD717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характеризовать моральное по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ведение;</w:t>
            </w:r>
          </w:p>
          <w:p w:rsidR="00BD717C" w:rsidRPr="00BD717C" w:rsidRDefault="00BD717C" w:rsidP="00BD717C">
            <w:pPr>
              <w:tabs>
                <w:tab w:val="left" w:pos="33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оценивать, анализировать по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ведение с точки зрения морали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Анализиро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вать проблем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ные ситуации. Анализиро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вать высказы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§34(13),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вопро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сы, задания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Нравст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венные катего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рии и добро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детели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изуче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нового                 мате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риала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Нравственные катего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рии, их виды. Пробле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ма соотношения: доб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 и зло, добродетель и порок, стыд и со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весть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Знать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определения понятий: </w:t>
            </w:r>
          </w:p>
          <w:p w:rsidR="00BD717C" w:rsidRPr="00BD717C" w:rsidRDefault="00BD717C" w:rsidP="00BD717C">
            <w:pPr>
              <w:tabs>
                <w:tab w:val="left" w:pos="33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нравст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венные нормы, нравственные принципы, нравственные идеалы, милосердие, добро, зло, совесть, стыд, добродетель, порок. </w:t>
            </w:r>
          </w:p>
          <w:p w:rsidR="00BD717C" w:rsidRPr="00BD717C" w:rsidRDefault="00BD717C" w:rsidP="00BD717C">
            <w:pPr>
              <w:tabs>
                <w:tab w:val="left" w:pos="33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Уметь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36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разъяснять сущность нравст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венных категорий;</w:t>
            </w:r>
          </w:p>
          <w:p w:rsidR="00BD717C" w:rsidRPr="00BD717C" w:rsidRDefault="00BD717C" w:rsidP="00BD717C">
            <w:pPr>
              <w:tabs>
                <w:tab w:val="left" w:pos="37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характеризовать проявления добра и зла, добродетели и</w:t>
            </w:r>
          </w:p>
          <w:p w:rsidR="00BD717C" w:rsidRPr="00BD717C" w:rsidRDefault="00BD717C" w:rsidP="00BD717C">
            <w:pPr>
              <w:tabs>
                <w:tab w:val="left" w:pos="37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рока;</w:t>
            </w:r>
          </w:p>
          <w:p w:rsidR="00BD717C" w:rsidRPr="00BD717C" w:rsidRDefault="00BD717C" w:rsidP="00BD717C">
            <w:pPr>
              <w:tabs>
                <w:tab w:val="left" w:pos="302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формулировать и высказывать собственные суждения по теме;</w:t>
            </w:r>
          </w:p>
          <w:p w:rsidR="00BD717C" w:rsidRPr="00BD717C" w:rsidRDefault="00BD717C" w:rsidP="00BD717C">
            <w:pPr>
              <w:tabs>
                <w:tab w:val="left" w:pos="33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приводить примеры из собст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венного опыта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Высказывать собственную точку зрения. Аргументиро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вать позицию. Составить словарик 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§35(14),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вопро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сы, задания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Счастье,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удовольствие,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донизм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изуче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ния нового мате риала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Что такое счастье. Ге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донизм и его сущность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Знать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определения понятий: 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счастье, 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авантюра, разумный гедонизм.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разъяснять основные концепции понимания счастья;</w:t>
            </w:r>
          </w:p>
          <w:p w:rsidR="00BD717C" w:rsidRPr="00BD717C" w:rsidRDefault="00BD717C" w:rsidP="00BD717C">
            <w:pPr>
              <w:tabs>
                <w:tab w:val="left" w:pos="2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характеризовать гедонизм и его 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Тест.                                       Эссе «Счастье -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это...»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§36(15),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вопро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сы, задания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Спра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ведли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вость и равен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Понятие справедливо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в современной науке. Проблема соот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 понятий: справедливость и ра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представления о сущности справедливости в истории и со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временности;</w:t>
            </w:r>
          </w:p>
          <w:p w:rsidR="00BD717C" w:rsidRPr="00BD717C" w:rsidRDefault="00BD717C" w:rsidP="00BD717C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определения понятий: справед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ливость, равенство, равноправие. </w:t>
            </w: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оценивать поведение людей с точки зрения соблюдения прин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ципа справедливости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Моделирова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ситуаций и анализ 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§37(16),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сы, задания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691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 мир и социализация человека (4 часа)</w:t>
            </w:r>
          </w:p>
        </w:tc>
      </w:tr>
      <w:tr w:rsidR="00BD717C" w:rsidRPr="00BD717C" w:rsidTr="000515B3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 челове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психики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Роль природных и со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циальных факторов в процессе эволюции че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ловека. Из чего состоит психика человека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сущность психики как особой формы отражения действитель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= анализировать роль природных</w:t>
            </w:r>
          </w:p>
          <w:p w:rsidR="00BD717C" w:rsidRPr="00BD717C" w:rsidRDefault="00BD717C" w:rsidP="00BD717C">
            <w:p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социальных факторов в про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цессе эволюции человека; </w:t>
            </w:r>
          </w:p>
          <w:p w:rsidR="00BD717C" w:rsidRPr="00BD717C" w:rsidRDefault="00BD717C" w:rsidP="00BD717C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объяснять структуру человече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ской психики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Таблица «Уровни пси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хики»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§ 38(17),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сы, задания, повторение: человече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дея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тельность,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структура деятельно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Эле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менты челове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ческой психики и созна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изуче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риала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Основные элементы человеческой психики: инстинкты, потребно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сти, привычки, мотивы, рассудок. Сущность человеческой дея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Знать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33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сущность инстинктов и реф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лексов;</w:t>
            </w:r>
          </w:p>
          <w:p w:rsidR="00BD717C" w:rsidRPr="00BD717C" w:rsidRDefault="00BD717C" w:rsidP="00BD717C">
            <w:pPr>
              <w:tabs>
                <w:tab w:val="left" w:pos="29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определения понятий: психика, сознание, инстинкт, рефлекс, че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ловеческие потребности, привыч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ки, мотивы деятельности людей, структура деятельности.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Уметь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39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разъяснять особенности по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требностей человека в жизни;</w:t>
            </w:r>
          </w:p>
          <w:p w:rsidR="00BD717C" w:rsidRPr="00BD717C" w:rsidRDefault="00BD717C" w:rsidP="00BD717C">
            <w:pPr>
              <w:tabs>
                <w:tab w:val="left" w:pos="312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характеризовать привычки лю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дей, указывать их виды;</w:t>
            </w:r>
          </w:p>
          <w:p w:rsidR="00BD717C" w:rsidRPr="00BD717C" w:rsidRDefault="00BD717C" w:rsidP="00BD717C">
            <w:pPr>
              <w:tabs>
                <w:tab w:val="left" w:pos="27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характеризовать мотивы - побу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дители действий людей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Примеры по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знавательной, духовной, ин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теллектуаль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ной деятель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§39(18),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вопро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сы, задания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Влияние общест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 на лич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изуче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 нового мате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риала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Социализация и ее сущность. Формирова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ние личности. Про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блемы взаимоотноше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ний подростков. Про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блемы общения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Знать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определения понятий: 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социали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зация, формирование личности.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Уметь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32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объяснять сущность процесса социализации личности;</w:t>
            </w:r>
          </w:p>
          <w:p w:rsidR="00BD717C" w:rsidRPr="00BD717C" w:rsidRDefault="00BD717C" w:rsidP="00BD717C">
            <w:pPr>
              <w:tabs>
                <w:tab w:val="left" w:pos="422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объяснять взаимоотношения родителей и детей;</w:t>
            </w:r>
          </w:p>
          <w:p w:rsidR="00BD717C" w:rsidRPr="00BD717C" w:rsidRDefault="00BD717C" w:rsidP="00BD717C">
            <w:pPr>
              <w:tabs>
                <w:tab w:val="left" w:pos="283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характеризовать основные про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блемы подросткового периода жизни человека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Моделирова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ние ситуаций и анализ 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§40(19),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вопро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сы, задания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Проблемы социализации человека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 обобщения и закрепления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Как общество влияет на личность. Роль личности в историческом процессе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Знать основные понятия темы.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Уметь :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- разъяснять элементы человеческой психики и сознания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Анализировать материалы СМИ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Записи,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691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проблемы современного общества (2 часа)</w:t>
            </w:r>
          </w:p>
        </w:tc>
      </w:tr>
      <w:tr w:rsidR="00BD717C" w:rsidRPr="00BD717C" w:rsidTr="000515B3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Акту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альные пробле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мы со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времен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 общест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Политическая и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соци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альная жизнь. Пер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спективы. Проблема прогнозирования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Уроки повто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рения и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обоб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щения знаний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Социальная жизнь и проблемы ее позна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ния. Глобализация че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ловеческого общества. Модернизация и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блема прогресса и регресса в обществе. Политическая и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соци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альная жизнь. Пер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спективы. Проблема прогнозирования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Знать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основные понятия темы. </w:t>
            </w:r>
            <w:r w:rsidRPr="00BD717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Уметь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BD717C" w:rsidRPr="00BD717C" w:rsidRDefault="00BD717C" w:rsidP="00BD717C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находить в литературе ответы на важнейшие вопросы </w:t>
            </w:r>
          </w:p>
          <w:p w:rsidR="00BD717C" w:rsidRPr="00BD717C" w:rsidRDefault="00BD717C" w:rsidP="00BD717C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совре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менности;</w:t>
            </w:r>
          </w:p>
          <w:p w:rsidR="00BD717C" w:rsidRPr="00BD717C" w:rsidRDefault="00BD717C" w:rsidP="00BD717C">
            <w:pPr>
              <w:tabs>
                <w:tab w:val="left" w:pos="25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оценивать различные точки </w:t>
            </w:r>
          </w:p>
          <w:p w:rsidR="00BD717C" w:rsidRPr="00BD717C" w:rsidRDefault="00BD717C" w:rsidP="00BD717C">
            <w:pPr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зре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ния, концепции решения соци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альных проблем современности;</w:t>
            </w:r>
          </w:p>
          <w:p w:rsidR="00BD717C" w:rsidRPr="00BD717C" w:rsidRDefault="00BD717C" w:rsidP="00BD717C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= объяснять проблемы </w:t>
            </w:r>
          </w:p>
          <w:p w:rsidR="00BD717C" w:rsidRPr="00BD717C" w:rsidRDefault="00BD717C" w:rsidP="00BD717C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глобали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зации человеческого общества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Задание груп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пам: полити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ческая жизнь - перспективы, проблемы про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гнозирования; социальная жизнь - пер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спективы, про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блемы прогно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зирования. Выступление на семинаре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Записи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Записи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691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право (3 часа)</w:t>
            </w:r>
          </w:p>
        </w:tc>
      </w:tr>
      <w:tr w:rsidR="00BD717C" w:rsidRPr="00BD717C" w:rsidTr="000515B3">
        <w:trPr>
          <w:trHeight w:val="1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Понятие и 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источники трудового права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изуче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ния 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но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вого мате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риала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,Трудовое право. 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Содержание трудовых правоотношений. Участники трудовых правоотношений. Источники трудового права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BD717C" w:rsidRPr="00BD717C" w:rsidRDefault="00BD717C" w:rsidP="00BD717C">
            <w:pPr>
              <w:tabs>
                <w:tab w:val="left" w:pos="2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 - правовые особенности регули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рования основных форм пред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принимательской деятельности;</w:t>
            </w:r>
          </w:p>
          <w:p w:rsidR="00BD717C" w:rsidRPr="00BD717C" w:rsidRDefault="00BD717C" w:rsidP="00BD717C">
            <w:pPr>
              <w:tabs>
                <w:tab w:val="left" w:pos="41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особенности регулирования трудовых правоотношений;</w:t>
            </w:r>
          </w:p>
          <w:p w:rsidR="00BD717C" w:rsidRPr="00BD717C" w:rsidRDefault="00BD717C" w:rsidP="00BD717C">
            <w:pPr>
              <w:tabs>
                <w:tab w:val="left" w:pos="28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определения понятий: субъект права, физическое лицо, юриди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ческие лица, правоспособность, дееспособность, трудовой контракт,  част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право, эмансипация. Уметь:</w:t>
            </w:r>
          </w:p>
          <w:p w:rsidR="00BD717C" w:rsidRPr="00BD717C" w:rsidRDefault="00BD717C" w:rsidP="00BD717C">
            <w:pPr>
              <w:tabs>
                <w:tab w:val="left" w:pos="35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разъяснять сущность право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способности и дееспособности субъектов правоотношений;</w:t>
            </w:r>
          </w:p>
          <w:p w:rsidR="00BD717C" w:rsidRPr="00BD717C" w:rsidRDefault="00BD717C" w:rsidP="00BD717C">
            <w:pPr>
              <w:tabs>
                <w:tab w:val="left" w:pos="302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составлять трудовой договор, брачный контракт</w:t>
            </w:r>
          </w:p>
          <w:p w:rsidR="00BD717C" w:rsidRPr="00BD717C" w:rsidRDefault="00BD717C" w:rsidP="00BD717C">
            <w:pPr>
              <w:tabs>
                <w:tab w:val="left" w:pos="302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tabs>
                <w:tab w:val="left" w:pos="302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tabs>
                <w:tab w:val="left" w:pos="302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tabs>
                <w:tab w:val="left" w:pos="302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Знать:</w:t>
            </w:r>
          </w:p>
          <w:p w:rsidR="00BD717C" w:rsidRPr="00BD717C" w:rsidRDefault="00BD717C" w:rsidP="00BD717C">
            <w:pPr>
              <w:tabs>
                <w:tab w:val="left" w:pos="27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правовые особенности регули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рования основных форм пред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принимательской деятельности;</w:t>
            </w:r>
          </w:p>
          <w:p w:rsidR="00BD717C" w:rsidRPr="00BD717C" w:rsidRDefault="00BD717C" w:rsidP="00BD717C">
            <w:pPr>
              <w:tabs>
                <w:tab w:val="left" w:pos="41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особенности регулирования трудовых правоотношений;</w:t>
            </w:r>
          </w:p>
          <w:p w:rsidR="00BD717C" w:rsidRPr="00BD717C" w:rsidRDefault="00BD717C" w:rsidP="00BD717C">
            <w:pPr>
              <w:tabs>
                <w:tab w:val="left" w:pos="302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определения понятий: субъект</w:t>
            </w:r>
          </w:p>
          <w:p w:rsidR="00BD717C" w:rsidRPr="00BD717C" w:rsidRDefault="00BD717C" w:rsidP="00BD717C">
            <w:pPr>
              <w:tabs>
                <w:tab w:val="left" w:pos="288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права, физическое лицо, юриди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ческие лица, правоспособность, дееспособность, трудовой контракт,  част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ное право, эмансипация. Уметь:</w:t>
            </w:r>
          </w:p>
          <w:p w:rsidR="00BD717C" w:rsidRPr="00BD717C" w:rsidRDefault="00BD717C" w:rsidP="00BD717C">
            <w:pPr>
              <w:tabs>
                <w:tab w:val="left" w:pos="35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разъяснять сущность право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способности и дееспособности субъектов правоотношений;</w:t>
            </w:r>
          </w:p>
          <w:p w:rsidR="00BD717C" w:rsidRPr="00BD717C" w:rsidRDefault="00BD717C" w:rsidP="00BD717C">
            <w:pPr>
              <w:tabs>
                <w:tab w:val="left" w:pos="302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составлять трудовой договор, 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брачный контракт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трудового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до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говора.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Схема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«Субъ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екты права». Анализ пра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вовых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доку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ментов.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Под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бор и анализ материалов СМИ о нару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шениях част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 права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Составление трудового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до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говора.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Схема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«Субъ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екты права». Анализ пра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вовых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доку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ментов.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Под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бор и анализ материалов СМИ о нару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шениях част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ного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§ 56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§ 25(4),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эссе «Кто не ра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ботает, тот не ест», «Нужна ли безработи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ца в усло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виях рыноч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ной эконо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мики»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  39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40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Трудо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вые права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россий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ских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гра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ждан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Рабочее время и время отдыха. Оплата труда и охрана труда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Комбинир урок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Комбинир урок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0866E1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-14605</wp:posOffset>
                      </wp:positionV>
                      <wp:extent cx="3779520" cy="15240"/>
                      <wp:effectExtent l="7620" t="12700" r="13335" b="1016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9520" cy="1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DC8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32.45pt;margin-top:-1.15pt;width:297.6pt;height: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aEIgIAAD8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AEI0l6&#10;oOj54FSojFK/nkHbHKJKuTN+QHqSr/pF0e8WSVW2RDY8BL+dNeQmPiN6l+IvVkOR/fBZMYghgB92&#10;dapN7yFhC+gUKDnfKeEnhyh8nMzny2kKzFHwJdM0C5RFJL8la2PdJ6565I0CW2eIaFpXKimBfGWS&#10;UIocX6zzrZH8luArS7UVXRc00Ek0FBhqTUOCVZ1g3unDrGn2ZWfQkXgVhV+YEzyPYUYdJAtgLSds&#10;c7UdEd3FhuKd9HgwHLRztS4y+bGMl5vFZpGNsnS2GWVxVY2et2U2mm2T+bSaVGVZJT99a0mWt4Ix&#10;Ln13N8km2d9J4vp4LmK7i/a+hug9etgXNHv7D00Hdj2hF2nsFTvvzI11UGkIvr4o/wwe72A/vvv1&#10;LwAAAP//AwBQSwMEFAAGAAgAAAAhAH9W1IvcAAAABwEAAA8AAABkcnMvZG93bnJldi54bWxMjsFO&#10;wzAQRO9I/IO1SFxQaydA1IZsqgqJA0faSlzdeEkC8TqKnSb063FP9Diap5lXbGbbiRMNvnWMkCwV&#10;COLKmZZrhMP+bbEC4YNmozvHhPBLHjbl7U2hc+Mm/qDTLtQijrDPNUITQp9L6auGrPZL1xPH7ssN&#10;VocYh1qaQU9x3HYyVSqTVrccHxrd02tD1c9utAjkx+dEbde2Pryfp4fP9Pw99XvE+7t5+wIi0Bz+&#10;YbjoR3Uoo9PRjWy86BDS7GkdUYRF+ggiAqtMJSCOF1KWhbz2L/8AAAD//wMAUEsBAi0AFAAGAAgA&#10;AAAhALaDOJL+AAAA4QEAABMAAAAAAAAAAAAAAAAAAAAAAFtDb250ZW50X1R5cGVzXS54bWxQSwEC&#10;LQAUAAYACAAAACEAOP0h/9YAAACUAQAACwAAAAAAAAAAAAAAAAAvAQAAX3JlbHMvLnJlbHNQSwEC&#10;LQAUAAYACAAAACEAFyMWhCICAAA/BAAADgAAAAAAAAAAAAAAAAAuAgAAZHJzL2Uyb0RvYy54bWxQ&#10;SwECLQAUAAYACAAAACEAf1bUi9wAAAAHAQAADwAAAAAAAAAAAAAAAAB8BAAAZHJzL2Rvd25yZXYu&#10;eG1sUEsFBgAAAAAEAAQA8wAAAIUFAAAAAA==&#10;"/>
                  </w:pict>
                </mc:Fallback>
              </mc:AlternateContent>
            </w:r>
            <w:r w:rsidR="00BD717C"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Предпринимательство и закон. Трудовые права граждан России. Заклю</w:t>
            </w:r>
            <w:r w:rsidR="00BD717C"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чение и прекращение трудового договора</w:t>
            </w: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tabs>
                <w:tab w:val="left" w:pos="302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§ 58, 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7"/>
        <w:gridCol w:w="1695"/>
        <w:gridCol w:w="285"/>
        <w:gridCol w:w="1420"/>
        <w:gridCol w:w="2678"/>
        <w:gridCol w:w="13"/>
        <w:gridCol w:w="7"/>
        <w:gridCol w:w="4816"/>
        <w:gridCol w:w="1843"/>
        <w:gridCol w:w="851"/>
        <w:gridCol w:w="850"/>
        <w:gridCol w:w="851"/>
        <w:gridCol w:w="141"/>
      </w:tblGrid>
      <w:tr w:rsidR="00BD717C" w:rsidRPr="00BD717C" w:rsidTr="000515B3">
        <w:trPr>
          <w:gridAfter w:val="1"/>
          <w:wAfter w:w="141" w:type="dxa"/>
          <w:trHeight w:val="70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право (4 часа)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366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Понятие и источники гражданского права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изуче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ния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но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вого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Гражданское право. Отношения, регулируемые гражданским правом. Участники гражданско-правовых отношений. Физические и юридические лица. Источники гражданского права. Особенности Гражданского кодекса РФ 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Уметь анализировать, делать выводы, отвечать на вопросы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Понятия: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гражданское право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имущественные отношения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личные неимущественные отношения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физические лица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юридические лица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Гражданский кодекс РФ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Составить схему «Источники гражданского права»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§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84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Обязательственное право и право собственности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Комбинир урок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Договор. Последствия невыполнения договора. Обязательственное право. Обязательство. Виды договоров, предусмотренных обязательственным правом. Собственность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Правомочия собственника. Формы собственности, закрепленные в Конституции РФ. Возможности защиты права собственности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Уметь анализировать, делать выводы, отвечать на вопросы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Понятия: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обязательственное право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сделка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договор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дарение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собственность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правомочия собственника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виндикационный иск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негаторный 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Таблица «Виды договоров»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Схема «Формы собственности»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§ 43, 45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84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 43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Гражданская правоспособность и дееспособность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Гражданские права несовершеннолетних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Комбинир урок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Свойства граждан, участвующих в гражданско-правовых отношениях. Гражданская правоспособность и дееспособность. Случаи признания гражданина недееспособным. Ограниченная дееспособность. Эмансипация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Уметь анализировать, делать выводы, отвечать на вопросы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Понятия: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гражданская правоспособность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гражданская дееспособность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частичная дееспособность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эмансипация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Составить синквейн «Эмансипация»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§ 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22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Юридические лица. Виды предприятий.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Защита материальных и нематериальных прав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Комбинир урок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Предпринимательская деятельность. Формы создания юридических лиц, являющихся коммерческими организациями. Некоммерческие организации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Уметь анализировать, делать выводы, отвечать на вопросы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Понятия: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предпринимательская деятельность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юридические лица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коммерческие и некоммерческие организации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Схема                   «Пути защиты материальных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и нематериальных благ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§ 42, 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Уголовное право и юридическая ответственность (6 часов)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Понятие и источники уголовного права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Комбинир урок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Уголовное право. Принципы российского уголовного законодательства. Источник уголовного права. Структура и особенности уголовного кодекса РФ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Уметь анализировать, делать выводы, отвечать на вопросы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Понятия: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уголовное право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принципы уголовного права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Таблица «Источники уголовного права»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§63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Преступления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Комбинир урок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Преступление и его признаки. Состав преступления. Неоднократность преступлений, 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совокупность преступлений. Преступления против личности. Преступления в сфере экономики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Знать основные положения урока.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Уметь анализировать, делать выводы, отвечать на вопросы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Понятия: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преступление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 - признаки преступления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состав преступления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объект и субъект преступления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Составление кластера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§64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Новые преступления. Уголовная ответственность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Комбинир урок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Преступления: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в сфере компьютерной информации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против мира и безопасности человечества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наемничество, пиратство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связанные с радиоактивными материалами 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Уметь анализировать, делать выводы, отвечать на вопросы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Понятия: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Схема «Новые преступления и меры наказания»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§65, 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48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Обстоятельства, смягчающие и отягчающие наказание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Уголовная ответственность несовершеннолетних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Комбинир урок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Комбинир урок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Поведение человека в правовой сфере. Юри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дическая ответствен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 xml:space="preserve">ность и ее виды.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Об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стоятельства, смяг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чающие и отягчающие юридическую ответст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венность</w:t>
            </w:r>
          </w:p>
        </w:tc>
        <w:tc>
          <w:tcPr>
            <w:tcW w:w="4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Знать:</w:t>
            </w:r>
          </w:p>
          <w:p w:rsidR="00BD717C" w:rsidRPr="00BD717C" w:rsidRDefault="00BD717C" w:rsidP="00BD717C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что такое юридическая ответ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ственность, когда она наступает;</w:t>
            </w:r>
          </w:p>
          <w:p w:rsidR="00BD717C" w:rsidRPr="00BD717C" w:rsidRDefault="000866E1" w:rsidP="00BD717C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360680</wp:posOffset>
                      </wp:positionV>
                      <wp:extent cx="4272280" cy="0"/>
                      <wp:effectExtent l="6985" t="13335" r="6985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2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E97B5" id="AutoShape 3" o:spid="_x0000_s1026" type="#_x0000_t32" style="position:absolute;margin-left:.6pt;margin-top:28.4pt;width:336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4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mbpY5ou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RrsTvNsAAAAHAQAADwAAAGRycy9kb3ducmV2LnhtbEyPwU7DMBBE&#10;70j8g7VIXBB1GtEAIU5VIXHgSFuJ6zZekkC8jmKnCf16FnEox9kZzb4p1rPr1JGG0Ho2sFwkoIgr&#10;b1uuDex3L7cPoEJEtth5JgPfFGBdXl4UmFs/8Rsdt7FWUsIhRwNNjH2udagachgWvicW78MPDqPI&#10;odZ2wEnKXafTJMm0w5blQ4M9PTdUfW1HZ4DCuFomm0dX719P0817evqc+p0x11fz5glUpDmew/CL&#10;L+hQCtPBj2yD6kSnEjSwymSA2Nn9nUw7/B10Wej//OUPAAAA//8DAFBLAQItABQABgAIAAAAIQC2&#10;gziS/gAAAOEBAAATAAAAAAAAAAAAAAAAAAAAAABbQ29udGVudF9UeXBlc10ueG1sUEsBAi0AFAAG&#10;AAgAAAAhADj9If/WAAAAlAEAAAsAAAAAAAAAAAAAAAAALwEAAF9yZWxzLy5yZWxzUEsBAi0AFAAG&#10;AAgAAAAhAIFr/iceAgAAOwQAAA4AAAAAAAAAAAAAAAAALgIAAGRycy9lMm9Eb2MueG1sUEsBAi0A&#10;FAAGAAgAAAAhAEa7E7zbAAAABwEAAA8AAAAAAAAAAAAAAAAAeAQAAGRycy9kb3ducmV2LnhtbFBL&#10;BQYAAAAABAAEAPMAAACABQAAAAA=&#10;"/>
                  </w:pict>
                </mc:Fallback>
              </mc:AlternateContent>
            </w:r>
            <w:r w:rsidR="00BD717C"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определения понятий: юриди</w:t>
            </w:r>
            <w:r w:rsidR="00BD717C"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ческая ответственность, право</w:t>
            </w:r>
            <w:r w:rsidR="00BD717C"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нарушение, презумпция неви</w:t>
            </w:r>
            <w:r w:rsidR="00BD717C"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новности, отклоняющееся пове</w:t>
            </w:r>
            <w:r w:rsidR="00BD717C"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дение.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Уметь:</w:t>
            </w:r>
          </w:p>
          <w:p w:rsidR="00BD717C" w:rsidRPr="00BD717C" w:rsidRDefault="00BD717C" w:rsidP="00BD717C">
            <w:pPr>
              <w:tabs>
                <w:tab w:val="left" w:pos="26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характеризовать состав право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нарушения;</w:t>
            </w:r>
          </w:p>
          <w:p w:rsidR="00BD717C" w:rsidRPr="00BD717C" w:rsidRDefault="00BD717C" w:rsidP="00BD717C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различать поступки человека с точки зрения правомерности и неправомерности поведения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Сравнительная таблица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«Обстоятельства, смягчающие и отягчающие наказание»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§ 67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§ 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Освобо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ждение от уго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ловной ответст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венно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Комбинир урок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Причины освобождения от уголовной ответственности</w:t>
            </w:r>
          </w:p>
        </w:tc>
        <w:tc>
          <w:tcPr>
            <w:tcW w:w="4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§ 24(3),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в. № 3,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право (2 часа)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51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Понятие и источники административн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ого права.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Административные правонарушения и наказания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Комбинир урок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Административное право. Субъекты административных 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правонарушений. Ответственность за административные правонарушения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Знать основные положения урока.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Уметь анализировать, делать выводы, отвечать на вопросы 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Понятия: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административное право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административное право (проступок)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административное взыскание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Составить таблицу «Источники и 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признаки административного права»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 § 61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§ 62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Банковская система и проблемы её функционирования (3 часа)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банков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банков. Причины экономической, рациональной деятельности банков. Структура современных национальных банковских систем</w:t>
            </w:r>
          </w:p>
        </w:tc>
        <w:tc>
          <w:tcPr>
            <w:tcW w:w="4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- зачем люди придумали банки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- как выдают кредиты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- почему банки являются главными создателями денег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- зачем стране Центральный банк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Уметь различать виды банков по роду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Схема «Причины возникновения банков»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Записи, схема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Основные виды услуг, оказываемых банками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  повторения и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t>обоб</w:t>
            </w:r>
            <w:r w:rsidRPr="00BD717C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щения знаний</w:t>
            </w:r>
          </w:p>
        </w:tc>
        <w:tc>
          <w:tcPr>
            <w:tcW w:w="2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Записи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Принципы кредитования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Функции Центробанка страны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.урок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Принципы кредитования. Виды банковских депозитов. Закономерности формирования процента за кредит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- понятия: депозит, кредит, вексель, чек, чековый счет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Уметь перечислять виды банковских депозитов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Словарь темы, схема «Функции ЦБ РФ»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экономического роста (7 часов)</w:t>
            </w: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Необходимость экономического роста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Комбиниров. урок</w:t>
            </w: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Причины, порождающие необходимость экономического роста. Ограниченность ресурсов и ее значение для экономического роста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Знать, зачем государству нужен экономический рост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Схема «Причины необходимости экономического роста»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Ограниченность ресурсов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Комбиниров. урок</w:t>
            </w: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Факторы ускорения экономического роста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Комбиниров. урок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Факторы ускорения экономического роста. Понятие экстенсивного роста, интенсивного 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роста. Сочетание  экономического роста и качественных изменений в организации хозяйственной жизни страны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 факторы ускорения экономического роста. Дать понятие экстенсивного роста, интенсивного роста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Схема «Факторы ускорения экономического роста»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Таблица «Экстенсивный  и интенсивный рост»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Комбиниров. урок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 и его значение для обеспечения экономического роста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- понятие человеческий капитал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- значение человеческого капитала для экономического роста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Записи, понятия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Понятие об экономическом развитии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Комбиниров. урок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Понятие об экономическом развитии.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- что такое экономическое развитие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- неравномерность экономического роста и развития и причины, ее порождающие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Цикличность экономического роста, методы воздействия на ход экономических циклов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Комбиниров. урок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Порочный круг слаборазвитости и особенности ее проявления в экономике России. Экономические циклы и их основные фазы. Типы экономических циклов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Знать экономические циклы, методы воздействия на ход экономических циклов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Схема «Типы экономических циклов»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Проблемы экономического роста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и понятия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основы международной торговли и валютного рынка (4 часа)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международной торговли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международной торговли. Понятие об импорте и экспорте. Принципы абсолютного и относительного преимущества и их значение в формировании международного 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разделения труда и 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мировой торговли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- что порождает протекционизм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- для чего нужен валютный рынок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- с кем и чем торгует Россия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Объяснить понятие «главный двигатель международной торговли»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Таблица «Принципы абсолютного и относительного преимуществ»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Понятие об импорте и экспорте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Комбиниров. урок</w:t>
            </w: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Регулирование международной торговли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Комбиниров. урок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Влияние международной торговли на производственные возможности и уровень благосостояния торгующих стран. Значение международной торговли для экономики России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Дать сравнительную картину достоинств и недостатков открытия рынка для товаров зарубежных производителей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Таблица «Плюсы и минусы международной торговли»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Методы государственного регулирования внешней торговли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Комбиниров. урок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Методы государственного регулирования внешней торговли и экономические последствия их использования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Влияние пошлин на импорт, на изменение рыночной ситуации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Что такое импортные квоты и внешнеторговая лицензия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Словарь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проблемы мирового хозяйства (2 часа)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Глобальная экономическая проблема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Разлития в уровнях богатства наций как глобальная экономическая проблема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- глобальные экономические проблемы конца </w:t>
            </w:r>
            <w:r w:rsidRPr="00BD7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- зачем нужно спасать природу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Словарь темы,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таблица «Взаимосвязь экономики и экологии»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gridAfter w:val="1"/>
          <w:wAfter w:w="141" w:type="dxa"/>
          <w:trHeight w:val="69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Взаимосвязь экономики и экологии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Комбиниров. урок</w:t>
            </w: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17C" w:rsidRPr="00BD717C" w:rsidTr="000515B3">
        <w:trPr>
          <w:trHeight w:val="691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7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17C" w:rsidRPr="00BD717C" w:rsidRDefault="00BD717C" w:rsidP="00BD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17C" w:rsidRPr="00BD717C" w:rsidRDefault="00BD717C" w:rsidP="00BD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717C" w:rsidRPr="00BD717C" w:rsidSect="00645274">
      <w:pgSz w:w="16838" w:h="11906" w:orient="landscape"/>
      <w:pgMar w:top="794" w:right="737" w:bottom="79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27F"/>
    <w:multiLevelType w:val="multilevel"/>
    <w:tmpl w:val="6BD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02456"/>
    <w:multiLevelType w:val="multilevel"/>
    <w:tmpl w:val="BDF4D4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A64E4"/>
    <w:multiLevelType w:val="hybridMultilevel"/>
    <w:tmpl w:val="56B4BE6C"/>
    <w:lvl w:ilvl="0" w:tplc="79FC3D56">
      <w:start w:val="7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5A5739B"/>
    <w:multiLevelType w:val="hybridMultilevel"/>
    <w:tmpl w:val="89667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930FD"/>
    <w:multiLevelType w:val="hybridMultilevel"/>
    <w:tmpl w:val="1E84E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38E4"/>
    <w:multiLevelType w:val="hybridMultilevel"/>
    <w:tmpl w:val="68EA34A2"/>
    <w:lvl w:ilvl="0" w:tplc="C1E642D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8D3C3A"/>
    <w:multiLevelType w:val="hybridMultilevel"/>
    <w:tmpl w:val="B7CA3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759C2"/>
    <w:multiLevelType w:val="hybridMultilevel"/>
    <w:tmpl w:val="9D32175A"/>
    <w:lvl w:ilvl="0" w:tplc="A7DAEAF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D7854"/>
    <w:multiLevelType w:val="hybridMultilevel"/>
    <w:tmpl w:val="FD486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7C"/>
    <w:rsid w:val="000866E1"/>
    <w:rsid w:val="00BD717C"/>
    <w:rsid w:val="00C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1BF53-BA61-4E64-82C1-0437DD63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7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D7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rsid w:val="00BD717C"/>
    <w:rPr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BD717C"/>
    <w:rPr>
      <w:i/>
      <w:i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D717C"/>
    <w:rPr>
      <w:b/>
      <w:bCs/>
      <w:sz w:val="16"/>
      <w:szCs w:val="16"/>
      <w:shd w:val="clear" w:color="auto" w:fill="FFFFFF"/>
    </w:rPr>
  </w:style>
  <w:style w:type="character" w:customStyle="1" w:styleId="2pt1">
    <w:name w:val="Основной текст + Интервал 2 pt1"/>
    <w:basedOn w:val="a6"/>
    <w:rsid w:val="00BD717C"/>
    <w:rPr>
      <w:spacing w:val="40"/>
      <w:sz w:val="23"/>
      <w:szCs w:val="23"/>
      <w:shd w:val="clear" w:color="auto" w:fill="FFFFFF"/>
    </w:rPr>
  </w:style>
  <w:style w:type="character" w:customStyle="1" w:styleId="20">
    <w:name w:val="Основной текст (2)"/>
    <w:basedOn w:val="2"/>
    <w:rsid w:val="00BD717C"/>
    <w:rPr>
      <w:i/>
      <w:iCs/>
      <w:sz w:val="23"/>
      <w:szCs w:val="23"/>
      <w:shd w:val="clear" w:color="auto" w:fill="FFFFFF"/>
    </w:rPr>
  </w:style>
  <w:style w:type="character" w:customStyle="1" w:styleId="22">
    <w:name w:val="Основной текст (2) + Не курсив"/>
    <w:basedOn w:val="2"/>
    <w:rsid w:val="00BD717C"/>
    <w:rPr>
      <w:i/>
      <w:iCs/>
      <w:sz w:val="23"/>
      <w:szCs w:val="23"/>
      <w:shd w:val="clear" w:color="auto" w:fill="FFFFFF"/>
    </w:rPr>
  </w:style>
  <w:style w:type="character" w:customStyle="1" w:styleId="1">
    <w:name w:val="Основной текст + Курсив1"/>
    <w:basedOn w:val="a6"/>
    <w:rsid w:val="00BD717C"/>
    <w:rPr>
      <w:i/>
      <w:iCs/>
      <w:sz w:val="23"/>
      <w:szCs w:val="23"/>
      <w:shd w:val="clear" w:color="auto" w:fill="FFFFFF"/>
    </w:rPr>
  </w:style>
  <w:style w:type="character" w:customStyle="1" w:styleId="8pt">
    <w:name w:val="Основной текст + 8 pt"/>
    <w:aliases w:val="Полужирный"/>
    <w:basedOn w:val="a6"/>
    <w:rsid w:val="00BD717C"/>
    <w:rPr>
      <w:b/>
      <w:bCs/>
      <w:sz w:val="16"/>
      <w:szCs w:val="16"/>
      <w:shd w:val="clear" w:color="auto" w:fill="FFFFFF"/>
    </w:rPr>
  </w:style>
  <w:style w:type="paragraph" w:styleId="a7">
    <w:name w:val="Body Text"/>
    <w:basedOn w:val="a"/>
    <w:link w:val="a6"/>
    <w:rsid w:val="00BD717C"/>
    <w:pPr>
      <w:shd w:val="clear" w:color="auto" w:fill="FFFFFF"/>
      <w:spacing w:after="120" w:line="240" w:lineRule="atLeast"/>
      <w:ind w:firstLine="360"/>
      <w:jc w:val="both"/>
    </w:pPr>
    <w:rPr>
      <w:sz w:val="23"/>
      <w:szCs w:val="23"/>
    </w:rPr>
  </w:style>
  <w:style w:type="character" w:customStyle="1" w:styleId="10">
    <w:name w:val="Основной текст Знак1"/>
    <w:basedOn w:val="a0"/>
    <w:uiPriority w:val="99"/>
    <w:semiHidden/>
    <w:rsid w:val="00BD717C"/>
  </w:style>
  <w:style w:type="paragraph" w:customStyle="1" w:styleId="21">
    <w:name w:val="Основной текст (2)1"/>
    <w:basedOn w:val="a"/>
    <w:link w:val="2"/>
    <w:rsid w:val="00BD717C"/>
    <w:pPr>
      <w:shd w:val="clear" w:color="auto" w:fill="FFFFFF"/>
      <w:spacing w:after="0" w:line="379" w:lineRule="exact"/>
      <w:ind w:firstLine="360"/>
      <w:jc w:val="both"/>
    </w:pPr>
    <w:rPr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rsid w:val="00BD717C"/>
    <w:pPr>
      <w:shd w:val="clear" w:color="auto" w:fill="FFFFFF"/>
      <w:spacing w:after="0" w:line="240" w:lineRule="atLeast"/>
      <w:ind w:hanging="220"/>
      <w:jc w:val="both"/>
    </w:pPr>
    <w:rPr>
      <w:b/>
      <w:bCs/>
      <w:sz w:val="16"/>
      <w:szCs w:val="16"/>
    </w:rPr>
  </w:style>
  <w:style w:type="paragraph" w:styleId="a8">
    <w:name w:val="No Spacing"/>
    <w:link w:val="a9"/>
    <w:uiPriority w:val="1"/>
    <w:qFormat/>
    <w:rsid w:val="00BD71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BD717C"/>
    <w:rPr>
      <w:rFonts w:ascii="Calibri" w:eastAsia="Calibri" w:hAnsi="Calibri" w:cs="Times New Roman"/>
    </w:rPr>
  </w:style>
  <w:style w:type="paragraph" w:customStyle="1" w:styleId="Default">
    <w:name w:val="Default"/>
    <w:rsid w:val="00BD71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D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BD71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BD717C"/>
    <w:rPr>
      <w:color w:val="0000FF"/>
      <w:u w:val="single"/>
    </w:rPr>
  </w:style>
  <w:style w:type="paragraph" w:styleId="ac">
    <w:name w:val="Normal (Web)"/>
    <w:basedOn w:val="a"/>
    <w:link w:val="ad"/>
    <w:uiPriority w:val="99"/>
    <w:unhideWhenUsed/>
    <w:rsid w:val="00BD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BD717C"/>
    <w:rPr>
      <w:rFonts w:ascii="Times New Roman" w:hAnsi="Times New Roman" w:cs="Times New Roman" w:hint="default"/>
      <w:b/>
      <w:bCs/>
      <w:sz w:val="18"/>
      <w:szCs w:val="18"/>
    </w:rPr>
  </w:style>
  <w:style w:type="character" w:styleId="ae">
    <w:name w:val="Strong"/>
    <w:basedOn w:val="a0"/>
    <w:uiPriority w:val="99"/>
    <w:qFormat/>
    <w:rsid w:val="00BD717C"/>
    <w:rPr>
      <w:b/>
      <w:bCs/>
    </w:rPr>
  </w:style>
  <w:style w:type="character" w:customStyle="1" w:styleId="ad">
    <w:name w:val="Обычный (веб) Знак"/>
    <w:link w:val="ac"/>
    <w:uiPriority w:val="99"/>
    <w:locked/>
    <w:rsid w:val="00BD71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vvvvw.som.fio.ru/" TargetMode="External"/><Relationship Id="rId18" Type="http://schemas.openxmlformats.org/officeDocument/2006/relationships/hyperlink" Target="http://www.president.kremlin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gov.ru/" TargetMode="External"/><Relationship Id="rId12" Type="http://schemas.openxmlformats.org/officeDocument/2006/relationships/hyperlink" Target="http://september.ru/" TargetMode="External"/><Relationship Id="rId17" Type="http://schemas.openxmlformats.org/officeDocument/2006/relationships/hyperlink" Target="http://www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ndart.edu.ru/" TargetMode="External"/><Relationship Id="rId20" Type="http://schemas.openxmlformats.org/officeDocument/2006/relationships/hyperlink" Target="http://www.duma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ru/" TargetMode="External"/><Relationship Id="rId11" Type="http://schemas.openxmlformats.org/officeDocument/2006/relationships/hyperlink" Target="http://www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esson-history.narod.ru/" TargetMode="External"/><Relationship Id="rId10" Type="http://schemas.openxmlformats.org/officeDocument/2006/relationships/hyperlink" Target="http://www.elibrary.ru/defaultx.asp" TargetMode="External"/><Relationship Id="rId19" Type="http://schemas.openxmlformats.org/officeDocument/2006/relationships/hyperlink" Target="http://www.uznay-prezident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www.it-n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7466</Words>
  <Characters>42558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Пользователь</cp:lastModifiedBy>
  <cp:revision>2</cp:revision>
  <dcterms:created xsi:type="dcterms:W3CDTF">2020-11-02T23:44:00Z</dcterms:created>
  <dcterms:modified xsi:type="dcterms:W3CDTF">2020-11-02T23:44:00Z</dcterms:modified>
</cp:coreProperties>
</file>