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0D" w:rsidRPr="005453A9" w:rsidRDefault="00084C74" w:rsidP="00545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95410" cy="7191375"/>
            <wp:effectExtent l="0" t="0" r="0" b="9525"/>
            <wp:docPr id="1" name="Рисунок 1" descr="C:\Users\USER\Desktop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41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(М: Просвещение, 2012) в объеме </w:t>
      </w:r>
      <w:r w:rsidR="0054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4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953553" w:rsidRPr="00A4143D" w:rsidRDefault="00953553" w:rsidP="009535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процесса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953553" w:rsidRPr="00A4143D" w:rsidRDefault="00953553" w:rsidP="00953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953553" w:rsidRPr="00A4143D" w:rsidRDefault="00953553" w:rsidP="00953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953553" w:rsidRPr="00A4143D" w:rsidRDefault="00953553" w:rsidP="00953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образовании»;</w:t>
      </w:r>
    </w:p>
    <w:p w:rsidR="00953553" w:rsidRPr="00A4143D" w:rsidRDefault="00953553" w:rsidP="00953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953553" w:rsidRPr="00A4143D" w:rsidRDefault="00953553" w:rsidP="00953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953553" w:rsidRPr="00A4143D" w:rsidRDefault="00953553" w:rsidP="009535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«Спортивные игры», «Гимнастика».</w:t>
      </w:r>
      <w:proofErr w:type="gramEnd"/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соревнования, в соответствии с приказом департамента образования, культуры и молодежной политики Белгородской области от 17 июля 2008 года № 1537 «О совершенствовании физического воспитания в общеобразовательных школах области».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 «Основы знаний о физической культуре» изучается в процессе уроков.</w:t>
      </w:r>
    </w:p>
    <w:p w:rsidR="00953553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Вначале и в конце учебного года учащиеся сдают 6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953553" w:rsidRPr="000C1F5E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989"/>
        <w:gridCol w:w="1134"/>
        <w:gridCol w:w="1134"/>
        <w:gridCol w:w="992"/>
        <w:gridCol w:w="1134"/>
        <w:gridCol w:w="1222"/>
      </w:tblGrid>
      <w:tr w:rsidR="00953553" w:rsidRPr="000C1F5E" w:rsidTr="005453A9">
        <w:trPr>
          <w:jc w:val="center"/>
        </w:trPr>
        <w:tc>
          <w:tcPr>
            <w:tcW w:w="3510" w:type="dxa"/>
            <w:vMerge w:val="restart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</w:t>
            </w:r>
            <w:proofErr w:type="gramStart"/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3257" w:type="dxa"/>
            <w:gridSpan w:val="3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Девочки </w:t>
            </w:r>
          </w:p>
        </w:tc>
        <w:tc>
          <w:tcPr>
            <w:tcW w:w="3348" w:type="dxa"/>
            <w:gridSpan w:val="3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Мальчики 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  <w:vMerge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53553" w:rsidRPr="00877A04" w:rsidRDefault="00953553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3553" w:rsidRPr="00877A04" w:rsidRDefault="00953553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3553" w:rsidRPr="00877A04" w:rsidRDefault="00953553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53553" w:rsidRPr="00877A04" w:rsidRDefault="00953553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3553" w:rsidRPr="00877A04" w:rsidRDefault="00953553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</w:tcPr>
          <w:p w:rsidR="00953553" w:rsidRPr="00877A04" w:rsidRDefault="00953553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7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89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989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 мин</w:t>
            </w:r>
          </w:p>
        </w:tc>
        <w:tc>
          <w:tcPr>
            <w:tcW w:w="989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22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за 30 сек</w:t>
            </w:r>
          </w:p>
        </w:tc>
        <w:tc>
          <w:tcPr>
            <w:tcW w:w="989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 за 1 мин.</w:t>
            </w:r>
          </w:p>
        </w:tc>
        <w:tc>
          <w:tcPr>
            <w:tcW w:w="989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53553" w:rsidRPr="000C1F5E" w:rsidTr="005453A9">
        <w:trPr>
          <w:jc w:val="center"/>
        </w:trPr>
        <w:tc>
          <w:tcPr>
            <w:tcW w:w="3510" w:type="dxa"/>
          </w:tcPr>
          <w:p w:rsidR="00953553" w:rsidRPr="000C1F5E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Подтягивания, отжимания</w:t>
            </w:r>
          </w:p>
        </w:tc>
        <w:tc>
          <w:tcPr>
            <w:tcW w:w="989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</w:tcPr>
          <w:p w:rsidR="00953553" w:rsidRPr="000C1F5E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8a79c9656d9218e66bde1bb3e547095012f71149"/>
      <w:bookmarkStart w:id="2" w:name="0"/>
      <w:bookmarkEnd w:id="1"/>
      <w:bookmarkEnd w:id="2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учебного предмета «Физическая культура»</w:t>
      </w:r>
    </w:p>
    <w:p w:rsidR="00953553" w:rsidRPr="00A4143D" w:rsidRDefault="00953553" w:rsidP="00953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953553" w:rsidRPr="00A4143D" w:rsidRDefault="00953553" w:rsidP="009535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953553" w:rsidRPr="00A4143D" w:rsidRDefault="00953553" w:rsidP="009535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953553" w:rsidRPr="00A4143D" w:rsidRDefault="00953553" w:rsidP="009535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953553" w:rsidRPr="00A4143D" w:rsidRDefault="00953553" w:rsidP="009535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953553" w:rsidRPr="00A4143D" w:rsidRDefault="00953553" w:rsidP="009535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953553" w:rsidRPr="00A4143D" w:rsidRDefault="00953553" w:rsidP="009535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3553" w:rsidRPr="00A4143D" w:rsidRDefault="00953553" w:rsidP="0095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 </w:t>
      </w: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 результаты освоения учебного курса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B06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953553" w:rsidRPr="00A4143D" w:rsidRDefault="00953553" w:rsidP="00953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53553" w:rsidRPr="00A4143D" w:rsidRDefault="00953553" w:rsidP="00953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953553" w:rsidRPr="00A4143D" w:rsidRDefault="00953553" w:rsidP="00953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953553" w:rsidRPr="00A4143D" w:rsidRDefault="00953553" w:rsidP="00953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3553" w:rsidRPr="00A4143D" w:rsidRDefault="00953553" w:rsidP="00953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953553" w:rsidRPr="00A4143D" w:rsidRDefault="00953553" w:rsidP="009535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953553" w:rsidRPr="00A4143D" w:rsidRDefault="00953553" w:rsidP="0095355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953553" w:rsidRPr="00A4143D" w:rsidRDefault="00953553" w:rsidP="009535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953553" w:rsidRPr="00A4143D" w:rsidRDefault="00953553" w:rsidP="009535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953553" w:rsidRPr="00A4143D" w:rsidRDefault="00953553" w:rsidP="009535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области эстетической культуры:</w:t>
      </w:r>
    </w:p>
    <w:p w:rsidR="00953553" w:rsidRPr="00A4143D" w:rsidRDefault="00953553" w:rsidP="009535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53553" w:rsidRPr="00A4143D" w:rsidRDefault="00953553" w:rsidP="009535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953553" w:rsidRDefault="00953553" w:rsidP="009535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Pr="00A4143D" w:rsidRDefault="00953553" w:rsidP="009535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953553" w:rsidRPr="00A4143D" w:rsidRDefault="00953553" w:rsidP="009535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етаниях на дальность и меткость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горизонтальную и вертикальную цели; бросок набивного мяча – 2кг; ловля набивного мяча – 2кг;</w:t>
      </w:r>
      <w:proofErr w:type="gramEnd"/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гимнастических и акробатических упражнениях: освоение строевых упражнений;   комбинацию движений с одним из предметов (мяч, обруч, большой мяч, гантели); кувырки вперед, назад; стойка на лопатках;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</w:t>
      </w:r>
      <w:r w:rsidR="0054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лестнице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игр;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демонстрировать результаты не ниже, чем средний уровень основных физических способностей;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953553" w:rsidRPr="005453A9" w:rsidRDefault="00953553" w:rsidP="0054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правилами поведения на занятиях физическими упражнениями.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53553" w:rsidRPr="00A4143D" w:rsidRDefault="00953553" w:rsidP="009535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953553" w:rsidRPr="00A4143D" w:rsidRDefault="00953553" w:rsidP="009535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953553" w:rsidRPr="00A4143D" w:rsidRDefault="00953553" w:rsidP="009535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953553" w:rsidRPr="00A4143D" w:rsidRDefault="00953553" w:rsidP="00953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953553" w:rsidRPr="00A4143D" w:rsidRDefault="00953553" w:rsidP="009535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953553" w:rsidRPr="00A4143D" w:rsidRDefault="00953553" w:rsidP="009535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953553" w:rsidRPr="00A4143D" w:rsidRDefault="00953553" w:rsidP="009535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953553" w:rsidRPr="00A4143D" w:rsidRDefault="00953553" w:rsidP="0095355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953553" w:rsidRPr="00A4143D" w:rsidRDefault="00953553" w:rsidP="009535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области эстетической культуры:</w:t>
      </w:r>
    </w:p>
    <w:p w:rsidR="00953553" w:rsidRPr="00A4143D" w:rsidRDefault="00953553" w:rsidP="009535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953553" w:rsidRPr="00A4143D" w:rsidRDefault="00953553" w:rsidP="009535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953553" w:rsidRPr="00A4143D" w:rsidRDefault="00953553" w:rsidP="009535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953553" w:rsidRPr="00053E97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953553" w:rsidRPr="00A4143D" w:rsidRDefault="00953553" w:rsidP="009535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953553" w:rsidRPr="00A4143D" w:rsidRDefault="00953553" w:rsidP="009535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953553" w:rsidRPr="00A4143D" w:rsidRDefault="00953553" w:rsidP="0095355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953553" w:rsidRPr="00A4143D" w:rsidRDefault="00953553" w:rsidP="0095355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953553" w:rsidRPr="00A4143D" w:rsidRDefault="00953553" w:rsidP="0095355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953553" w:rsidRPr="00A4143D" w:rsidRDefault="00953553" w:rsidP="0095355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953553" w:rsidRPr="00A4143D" w:rsidRDefault="00953553" w:rsidP="0095355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953553" w:rsidRPr="00A4143D" w:rsidRDefault="00953553" w:rsidP="0095355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953553" w:rsidRPr="00A4143D" w:rsidRDefault="00953553" w:rsidP="0095355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5453A9" w:rsidRDefault="005453A9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3A9" w:rsidRDefault="005453A9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3A9" w:rsidRDefault="005453A9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3A9" w:rsidRDefault="005453A9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</w:p>
    <w:p w:rsidR="00953553" w:rsidRPr="00A4143D" w:rsidRDefault="00953553" w:rsidP="009535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553" w:rsidRPr="00A4143D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план-график прохождения программного материала</w:t>
      </w:r>
    </w:p>
    <w:p w:rsidR="00953553" w:rsidRPr="00053E97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при  трех разовых  занятиях в неделю</w:t>
      </w:r>
    </w:p>
    <w:p w:rsidR="00953553" w:rsidRPr="00053E97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6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разделы программы</w:t>
            </w:r>
          </w:p>
        </w:tc>
      </w:tr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53553" w:rsidRPr="009F65D3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6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53553" w:rsidRPr="009F65D3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69" w:type="dxa"/>
          </w:tcPr>
          <w:p w:rsidR="00953553" w:rsidRPr="009F65D3" w:rsidRDefault="005453A9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53553" w:rsidRPr="009F65D3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569" w:type="dxa"/>
          </w:tcPr>
          <w:p w:rsidR="00953553" w:rsidRPr="009F65D3" w:rsidRDefault="005453A9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53553" w:rsidRPr="009F65D3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569" w:type="dxa"/>
          </w:tcPr>
          <w:p w:rsidR="00953553" w:rsidRPr="009F65D3" w:rsidRDefault="005453A9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953553" w:rsidRPr="009F65D3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69" w:type="dxa"/>
          </w:tcPr>
          <w:p w:rsidR="00953553" w:rsidRPr="009F65D3" w:rsidRDefault="005453A9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553" w:rsidRPr="009F65D3" w:rsidTr="005453A9">
        <w:trPr>
          <w:jc w:val="center"/>
        </w:trPr>
        <w:tc>
          <w:tcPr>
            <w:tcW w:w="959" w:type="dxa"/>
          </w:tcPr>
          <w:p w:rsidR="00953553" w:rsidRPr="009F65D3" w:rsidRDefault="00953553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953553" w:rsidRPr="009F65D3" w:rsidRDefault="00953553" w:rsidP="005453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569" w:type="dxa"/>
          </w:tcPr>
          <w:p w:rsidR="00953553" w:rsidRPr="009F65D3" w:rsidRDefault="005453A9" w:rsidP="00545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553" w:rsidRPr="00583291" w:rsidTr="005453A9">
        <w:trPr>
          <w:jc w:val="center"/>
        </w:trPr>
        <w:tc>
          <w:tcPr>
            <w:tcW w:w="6062" w:type="dxa"/>
            <w:gridSpan w:val="2"/>
          </w:tcPr>
          <w:p w:rsidR="00953553" w:rsidRPr="00583291" w:rsidRDefault="00953553" w:rsidP="005453A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69" w:type="dxa"/>
          </w:tcPr>
          <w:p w:rsidR="00953553" w:rsidRPr="00583291" w:rsidRDefault="005453A9" w:rsidP="005453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53553" w:rsidRPr="00583291" w:rsidRDefault="00953553" w:rsidP="009535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3b72470aacac1d661d51cd212916c743363d7b22"/>
      <w:bookmarkStart w:id="4" w:name="1"/>
      <w:bookmarkEnd w:id="3"/>
      <w:bookmarkEnd w:id="4"/>
    </w:p>
    <w:p w:rsidR="00953553" w:rsidRPr="009F65D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успеваемости.</w:t>
      </w:r>
    </w:p>
    <w:p w:rsidR="00953553" w:rsidRPr="009F65D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953553" w:rsidRPr="009F65D3" w:rsidTr="005453A9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dbd6359a7dcb9355d35f1c152c75d5b4b781a69"/>
            <w:bookmarkEnd w:id="5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53553" w:rsidRPr="009F65D3" w:rsidTr="005453A9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53553" w:rsidRPr="009F65D3" w:rsidTr="005453A9">
        <w:trPr>
          <w:trHeight w:val="2526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953553" w:rsidRPr="009F65D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453A9" w:rsidRDefault="005453A9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Pr="009F65D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 технике владение двигательными умениями и навыками</w:t>
      </w:r>
    </w:p>
    <w:tbl>
      <w:tblPr>
        <w:tblW w:w="11057" w:type="dxa"/>
        <w:jc w:val="center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953553" w:rsidRPr="009F65D3" w:rsidTr="005453A9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0dadb9a0c801dbabfe87c4340a5aa0ef03711c91"/>
            <w:bookmarkEnd w:id="6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53553" w:rsidRPr="009F65D3" w:rsidTr="005453A9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53553" w:rsidRPr="009F65D3" w:rsidTr="005453A9">
        <w:trPr>
          <w:trHeight w:val="967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553" w:rsidRPr="009F65D3" w:rsidRDefault="00953553" w:rsidP="0054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553" w:rsidRPr="009F65D3" w:rsidRDefault="00953553" w:rsidP="0054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953553" w:rsidRPr="009F65D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Pr="00A4143D" w:rsidRDefault="00953553" w:rsidP="0095355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комплекс:  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М: Просвещение, 2012.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Физическая культура: Учебник для учащихся  5 – 7 классов, автор  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Москва: Просвещение, 2002.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Физическое воспитание учащихся 5 – 7 классов. Пособие для учителя. Под ред.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Г.Б.Мейксона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М.: Просвещение, 2002.</w:t>
      </w:r>
    </w:p>
    <w:p w:rsidR="00953553" w:rsidRPr="00A4143D" w:rsidRDefault="00953553" w:rsidP="0095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953553" w:rsidRPr="00A4143D" w:rsidRDefault="00953553" w:rsidP="0095355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1.Твой олимпийский учебник,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В.С.Родиченко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2002г.</w:t>
      </w:r>
    </w:p>
    <w:p w:rsidR="00953553" w:rsidRPr="00A4143D" w:rsidRDefault="00953553" w:rsidP="00953553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2.Легкая атлетика в школе,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Ж.К.Холодов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2005г.</w:t>
      </w: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53553" w:rsidRDefault="00953553" w:rsidP="00953553"/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243"/>
        <w:gridCol w:w="709"/>
        <w:gridCol w:w="3119"/>
        <w:gridCol w:w="2268"/>
        <w:gridCol w:w="3118"/>
        <w:gridCol w:w="1559"/>
        <w:gridCol w:w="1275"/>
        <w:gridCol w:w="567"/>
        <w:gridCol w:w="568"/>
      </w:tblGrid>
      <w:tr w:rsidR="00953553" w:rsidRPr="00FF5847" w:rsidTr="00953553">
        <w:tc>
          <w:tcPr>
            <w:tcW w:w="16444" w:type="dxa"/>
            <w:gridSpan w:val="11"/>
          </w:tcPr>
          <w:p w:rsidR="00953553" w:rsidRPr="000B2498" w:rsidRDefault="00953553" w:rsidP="00953553">
            <w:pPr>
              <w:ind w:hanging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953553" w:rsidRPr="00FF5847" w:rsidTr="00953553">
        <w:tc>
          <w:tcPr>
            <w:tcW w:w="16444" w:type="dxa"/>
            <w:gridSpan w:val="11"/>
          </w:tcPr>
          <w:p w:rsidR="00953553" w:rsidRPr="000B2498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5453A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953553" w:rsidRPr="00FF5847" w:rsidTr="00953553">
        <w:tc>
          <w:tcPr>
            <w:tcW w:w="425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275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135" w:type="dxa"/>
            <w:gridSpan w:val="2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53553" w:rsidRPr="00FF5847" w:rsidTr="00953553">
        <w:tc>
          <w:tcPr>
            <w:tcW w:w="425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553" w:rsidRPr="00FF5847" w:rsidRDefault="00953553" w:rsidP="005453A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953553" w:rsidRPr="00877A04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0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243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953553" w:rsidRPr="00877A04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04">
              <w:rPr>
                <w:rFonts w:ascii="Times New Roman" w:hAnsi="Times New Roman" w:cs="Times New Roman"/>
                <w:sz w:val="20"/>
                <w:szCs w:val="20"/>
              </w:rPr>
              <w:t>ТБ инстр.№183,211; вводный инструктаж, обучение  технике низкого старта; специальные беговые упражнения; медленный бег 2 минуты.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Правила поведения; техника безопасности;</w:t>
            </w:r>
          </w:p>
          <w:p w:rsidR="00953553" w:rsidRPr="00FF5847" w:rsidRDefault="00953553" w:rsidP="005453A9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Спринтерский бег; </w:t>
            </w:r>
            <w:r>
              <w:rPr>
                <w:rStyle w:val="c2"/>
                <w:color w:val="000000"/>
                <w:sz w:val="20"/>
                <w:szCs w:val="20"/>
              </w:rPr>
              <w:t>низкий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старт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задачу;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-использовать общие приёмы решения поставленных задач.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 ставить вопросы, обращаться за помощью.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09" w:type="dxa"/>
          </w:tcPr>
          <w:p w:rsidR="00953553" w:rsidRPr="008C34E0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ОРУ в движении; линейная эстафета между командами с этапом до 40м, низкий старт.</w:t>
            </w:r>
          </w:p>
          <w:p w:rsidR="00953553" w:rsidRPr="008C34E0" w:rsidRDefault="00953553" w:rsidP="00545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Бег 30м (тест).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Стартовый разгон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8C34E0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8C34E0" w:rsidRDefault="00953553" w:rsidP="0055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Прыжки в длину с места (тест);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низкий старт – бег 60м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бег до 4 минут.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180-170-150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165-160-130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953553" w:rsidRPr="008C34E0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упражнения (поточно различные </w:t>
            </w:r>
            <w:proofErr w:type="spell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); подтягивания; низкий старт; бег до 5 минут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953553" w:rsidRPr="008C34E0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Повторный бег с низкого старта, бег по инерции после ускорения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тартовый разбег. Сложная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эстафета. Подтягивание. 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53553" w:rsidRPr="008C34E0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8C34E0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Бег 60м с низкого старта (к);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линейные эстафеты до 40м; бег до 5 минут.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.8-10.4-11.1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10.3-10.6-11.2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953553" w:rsidRPr="008C34E0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 с 4-5 шагов разбега; упражнения с набивными мячами; бег 800м.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6B3C65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6B3C65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6 минут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(тест)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>; метание мяча; игра на внимание.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ехника метания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1350-1250-1100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1150-1000-850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5453A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6B3C65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6B3C65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с разбега (к);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игры; подтягивания.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36-29-21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23-18-15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953553" w:rsidRPr="006B3C65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координации движений рук, ног. Прыжки с места подтягивания колени с продвижением вперед. Бег с преследованием с прыжками.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709" w:type="dxa"/>
          </w:tcPr>
          <w:p w:rsidR="00953553" w:rsidRPr="006B3C65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300 м (к);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полоса препятствий; подвижные игры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определять общую цель и пути её достижения;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прогнозирование-предвосхищать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результат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выбирать более эффективные способы решения, контролировать и оценивать процессии результат своей деятельности.</w:t>
            </w:r>
            <w:r w:rsidRPr="00FF584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.59-1.10-1.14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.05-1.15-1.20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Полоса препятствий (4-5 препятствий). Прыжки в длину с разбега; бег до 5 мин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препятствий; техника прыжка с разбега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Специальные беговые и прыжковые упражнения. Прыжки в длину с 5 – 7 шагов разбега.</w:t>
            </w:r>
            <w:r w:rsidRPr="00FF584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Гладкий бег</w:t>
            </w:r>
            <w:r w:rsidRPr="00FF584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до 6 мин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5453A9" w:rsidRDefault="005453A9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A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ОРУ со скакалкой; прыжки в длину с разбега (подбор шагов, отталкивание);  эстафеты с предметами</w:t>
            </w:r>
          </w:p>
          <w:p w:rsidR="005453A9" w:rsidRPr="005453A9" w:rsidRDefault="005453A9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A9">
              <w:rPr>
                <w:rFonts w:ascii="Times New Roman" w:hAnsi="Times New Roman" w:cs="Times New Roman"/>
                <w:b/>
                <w:sz w:val="20"/>
                <w:szCs w:val="20"/>
              </w:rPr>
              <w:t>Бег 1500м (к)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6B3C65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ОРУ. Специальные беговые и прыжковые упражнения. Медленный бег с изменением направления по сигналу. </w:t>
            </w:r>
          </w:p>
          <w:p w:rsidR="00953553" w:rsidRPr="006B3C65" w:rsidRDefault="00953553" w:rsidP="00545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3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Прыжки в длину с разбег</w:t>
            </w:r>
            <w:proofErr w:type="gramStart"/>
            <w:r w:rsidRPr="006B3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B3C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Медленный бег 1000м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Регулятивные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: контроль и самоконтрол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ь-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сличать способ действия и его результат; коррекция-вносить дополнения и изменения в выполнение упражнений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Познавательные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F5847">
              <w:rPr>
                <w:rStyle w:val="c2"/>
                <w:color w:val="000000"/>
                <w:sz w:val="20"/>
                <w:szCs w:val="20"/>
              </w:rPr>
              <w:t>общеучебны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е</w:t>
            </w:r>
            <w:proofErr w:type="spellEnd"/>
            <w:r w:rsidRPr="00FF5847">
              <w:rPr>
                <w:rStyle w:val="c2"/>
                <w:color w:val="000000"/>
                <w:sz w:val="20"/>
                <w:szCs w:val="20"/>
              </w:rPr>
              <w:t>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>: взаимодействие-вести устный диалог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360-330-270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330-280-230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упражнения на пресс; медленный бег с 2 ускорениями по 30-40м</w:t>
            </w:r>
          </w:p>
        </w:tc>
        <w:tc>
          <w:tcPr>
            <w:tcW w:w="22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координацию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A2003A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 3</w:t>
            </w:r>
            <w:r w:rsidRPr="00A200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10 (к);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со скакалкой; подвижные эстафеты</w:t>
            </w:r>
          </w:p>
        </w:tc>
        <w:tc>
          <w:tcPr>
            <w:tcW w:w="2268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быстроту, выносливость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М8.3-8.6-9.0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Д8.8-9.1-9.6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FF5847" w:rsidTr="00953553">
        <w:tc>
          <w:tcPr>
            <w:tcW w:w="425" w:type="dxa"/>
          </w:tcPr>
          <w:p w:rsidR="00953553" w:rsidRPr="00FF5847" w:rsidRDefault="005453A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подготовка; подвижные игры высокой активности</w:t>
            </w:r>
          </w:p>
        </w:tc>
        <w:tc>
          <w:tcPr>
            <w:tcW w:w="2268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3553" w:rsidRPr="00FF5847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553" w:rsidRDefault="00953553" w:rsidP="005453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243"/>
        <w:gridCol w:w="709"/>
        <w:gridCol w:w="3119"/>
        <w:gridCol w:w="1984"/>
        <w:gridCol w:w="3118"/>
        <w:gridCol w:w="1418"/>
        <w:gridCol w:w="1417"/>
        <w:gridCol w:w="567"/>
        <w:gridCol w:w="709"/>
      </w:tblGrid>
      <w:tr w:rsidR="00953553" w:rsidRPr="009033D2" w:rsidTr="00953553">
        <w:tc>
          <w:tcPr>
            <w:tcW w:w="16444" w:type="dxa"/>
            <w:gridSpan w:val="11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953553" w:rsidRPr="009033D2" w:rsidTr="00953553">
        <w:tc>
          <w:tcPr>
            <w:tcW w:w="16444" w:type="dxa"/>
            <w:gridSpan w:val="11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5453A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953553" w:rsidRPr="009033D2" w:rsidTr="00953553">
        <w:tc>
          <w:tcPr>
            <w:tcW w:w="567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53553" w:rsidRPr="009033D2" w:rsidTr="00953553">
        <w:tc>
          <w:tcPr>
            <w:tcW w:w="567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553" w:rsidRPr="009033D2" w:rsidRDefault="00953553" w:rsidP="005453A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5453A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9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4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игрока, остановки</w:t>
            </w: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№26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Стойка и  передвижения (приставными шагами боком, лицом, спиной вперёд) игрока, остановки прыжком. Ведение мяча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правой, левой рукой.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Ловля и передача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тройках.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Игра «Передал - садись».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Баскетбол.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5453A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Ведение мяча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правой, левой рукой.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Ловля и передача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тройках.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Игра «Передал - садись».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Баскетбол.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5453A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21/3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Повороты, ведение мяча, ловля и передачи</w:t>
            </w:r>
          </w:p>
        </w:tc>
        <w:tc>
          <w:tcPr>
            <w:tcW w:w="709" w:type="dxa"/>
          </w:tcPr>
          <w:p w:rsidR="00953553" w:rsidRPr="00F15B1B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Подтягивания (к).</w:t>
            </w: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Стойка и  передвижения игрока, остановки прыжком. Повороты  с мячом.  Ведение мяча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изменением направления.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Ловля и передача двумя руками от груди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тройках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 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«Борьба за мяч»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7-5-4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17-14-9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5453A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Стойка и  передвижения игрока, остановки прыжком. Повороты. Ведение мяча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изменением высоты отскока. П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ередач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мяча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тройках. Бросок двумя руками от головы после ловли мяча  Игра «Борьба за мяч»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F15B1B" w:rsidRDefault="00953553" w:rsidP="005453A9">
            <w:pPr>
              <w:spacing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с изменением высоты отскока и направления. Бросок одной рукой от плеча на месте. Эстафеты с элементами баскетбола.  Развитие координационных качеств.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Баскетбол  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 в выполнение правильных действий упражнений, 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rPr>
          <w:trHeight w:val="1119"/>
        </w:trPr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24/6</w:t>
            </w:r>
          </w:p>
        </w:tc>
        <w:tc>
          <w:tcPr>
            <w:tcW w:w="159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Изучение нов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3119" w:type="dxa"/>
          </w:tcPr>
          <w:p w:rsidR="00953553" w:rsidRPr="00F15B1B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sz w:val="20"/>
                <w:szCs w:val="20"/>
              </w:rPr>
              <w:t xml:space="preserve">Челночное ведение мяча. Передачи одной рукой от плеча. Вырывание мяча. Перехват мяча. Броски по кольцу с разных точек. Игры с элементами баскетбола. 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F15B1B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F15B1B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53553" w:rsidRPr="00F15B1B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Челночное ведение мяча (к). </w:t>
            </w:r>
            <w:r w:rsidRPr="00F15B1B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Перехват мяча. Броски по кольцу после ловли. Штрафной бросок. Игра «Перестрелка».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-вносить коррективы  в выполнение правильных действий упражнений, сличать с заданным эталоном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8.6-8.9-9.2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.0-9.2-9.4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Тактика и техника игры</w:t>
            </w: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F15B1B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sz w:val="20"/>
                <w:szCs w:val="20"/>
              </w:rPr>
              <w:t xml:space="preserve">Броски по кольцу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F15B1B">
              <w:rPr>
                <w:rFonts w:ascii="Times New Roman" w:hAnsi="Times New Roman" w:cs="Times New Roman"/>
                <w:sz w:val="20"/>
                <w:szCs w:val="20"/>
              </w:rPr>
              <w:t>. Комбинация из освоенных элементов техники перемещений и ведения мяча.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27/9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Ведение мяча с изменением направления . Бросок двумя руками снизу  в движении после 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ловли мяча.  Позиционное нападение(5:0) без изменения позиции игроков.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Вносить коррективы  в выполнение правильных действий упражнений, сличать с заданным эталоном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Оценка техники ведения мяча с изменением </w:t>
            </w: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направления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на пресс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28/10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Ведение мяча с изменением скорости и высоты отскока. Бросок двумя руками снизу  в движении после ловли мяча.  Позиционное нападение(5:0) без изменения позиции игроков.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159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Ведение мяча с изменением скорости и высоты отскока. Сочетание приёмов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:(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ведение-остановка-бросок).  Позиционное нападение. Штрафной бросок.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Позиционное нападение 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/з </w:t>
            </w:r>
            <w:proofErr w:type="spell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скрёстный</w:t>
            </w:r>
            <w:proofErr w:type="spell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мяча. Бросок одной рукой от плеча на месте. Сочетание приёмов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:(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ведение-остановка-бросок).   Нападение быстрым прорывом. Штрафной бросок.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Нападение прорывом, Вырывание и выбивание мяча</w:t>
            </w:r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31/13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мяча. Бросок двумя руками от головы в движении. Взаимодействие двух игроков  «Отдай мяч и выйди». Штрафной бросок.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Нападение быстрым прорывом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</w:tcPr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953553" w:rsidRPr="001B4123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33D2" w:rsidTr="00953553">
        <w:tc>
          <w:tcPr>
            <w:tcW w:w="567" w:type="dxa"/>
          </w:tcPr>
          <w:p w:rsidR="00953553" w:rsidRPr="009033D2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32/14</w:t>
            </w:r>
          </w:p>
        </w:tc>
        <w:tc>
          <w:tcPr>
            <w:tcW w:w="159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 и  передвижения игрока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Вырывание и выбивание мяча Бросок одной рукой от плеча в движении  Взаимодействие двух игроков через заслон. 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Штрафной бросок.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Нападение быстрым прорывом Игра в мин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баскетбол</w:t>
            </w:r>
          </w:p>
        </w:tc>
        <w:tc>
          <w:tcPr>
            <w:tcW w:w="1984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 через заслон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</w:p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 пресс</w:t>
            </w:r>
          </w:p>
        </w:tc>
        <w:tc>
          <w:tcPr>
            <w:tcW w:w="567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33D2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553" w:rsidRDefault="00953553" w:rsidP="005555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953553" w:rsidRPr="009029A0" w:rsidTr="00953553">
        <w:tc>
          <w:tcPr>
            <w:tcW w:w="16444" w:type="dxa"/>
            <w:gridSpan w:val="11"/>
          </w:tcPr>
          <w:p w:rsidR="00953553" w:rsidRPr="009029A0" w:rsidRDefault="00953553" w:rsidP="009535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953553" w:rsidRPr="009029A0" w:rsidTr="00953553">
        <w:tc>
          <w:tcPr>
            <w:tcW w:w="16444" w:type="dxa"/>
            <w:gridSpan w:val="11"/>
          </w:tcPr>
          <w:p w:rsidR="00953553" w:rsidRPr="009029A0" w:rsidRDefault="00953553" w:rsidP="0079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791B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953553" w:rsidRPr="009029A0" w:rsidTr="00953553">
        <w:tc>
          <w:tcPr>
            <w:tcW w:w="425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53553" w:rsidRPr="009029A0" w:rsidTr="00953553">
        <w:tc>
          <w:tcPr>
            <w:tcW w:w="425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553" w:rsidRPr="009029A0" w:rsidRDefault="00953553" w:rsidP="005453A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41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передачи</w:t>
            </w: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53553" w:rsidRPr="00E94A68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волейбола, </w:t>
            </w:r>
            <w:proofErr w:type="spellStart"/>
            <w:r w:rsidRPr="00E94A68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E94A68">
              <w:rPr>
                <w:rFonts w:ascii="Times New Roman" w:hAnsi="Times New Roman" w:cs="Times New Roman"/>
                <w:sz w:val="20"/>
                <w:szCs w:val="20"/>
              </w:rPr>
              <w:t>. №30; Передача мяча с сверху, прием мяча сверху. Передача мяча партнеру с поворотом туловища с увеличением расстояния между партнерами. Перемещения в стойке. Игра «Перестрелка»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953553" w:rsidRPr="00E94A68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sz w:val="20"/>
                <w:szCs w:val="20"/>
              </w:rPr>
              <w:t>Теоритические сведения о правилах игры в волейбол. Передача и прием мяча сверху в парах через сетку на месте с продвижением. Перемещения волейболиста. Эстафеты с элементами волейбола.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553" w:rsidRPr="00E94A68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53553" w:rsidRPr="00E94A68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>Верхняя передача через сетку в парах через сетку (к)</w:t>
            </w:r>
            <w:r w:rsidRPr="00E94A68">
              <w:rPr>
                <w:rFonts w:ascii="Times New Roman" w:hAnsi="Times New Roman" w:cs="Times New Roman"/>
                <w:sz w:val="20"/>
                <w:szCs w:val="20"/>
              </w:rPr>
              <w:t>; верхняя передача над собой (жонглирование). Нижняя  передача и прием мяча в парах на  месте, во встречных колоннах. Игра «Мяч в воздухе».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10-8-6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3553" w:rsidRPr="00E94A68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E94A68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sz w:val="20"/>
                <w:szCs w:val="20"/>
              </w:rPr>
              <w:t>Нижняя передача и прием мяча в парах на месте, во встречных колоннах. Верхняя и нижняя передача над собой (жонглирование). Нижняя передача. Игра «Два мяча через сетку».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953553" w:rsidRPr="009033D2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10-8-6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37/5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D44A4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>Верхняя передача над собой (к).</w:t>
            </w: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 Нижняя передача. Подтягивание. Игра «Мяч в воздухе».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10-8-6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4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4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4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4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B64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38/6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в движении по кругу, в </w:t>
            </w:r>
            <w:proofErr w:type="spellStart"/>
            <w:proofErr w:type="gramStart"/>
            <w:r w:rsidRPr="00D44A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 середине круга находится 2-3 водящих.  Нижняя передача над собой (жонглирование). Нижняя прямая передача, прием мяча. 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D44A4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 лежа (к).</w:t>
            </w: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 Нижнее жонглирование. Нижняя прямая передача, прием мяча. Передачи 2-3-4; 5-3-2. Игра «Перестрелка».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Передачи мяча снизу двумя руками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М24-22-20</w:t>
            </w:r>
          </w:p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Д15-12-9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D44A4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>Нижняя передача над собой (к).</w:t>
            </w: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A42">
              <w:rPr>
                <w:rFonts w:ascii="Times New Roman" w:hAnsi="Times New Roman" w:cs="Times New Roman"/>
                <w:sz w:val="20"/>
                <w:szCs w:val="20"/>
              </w:rPr>
              <w:t>Нижняя прямая передача на точность в правую и левую половины площадки.</w:t>
            </w:r>
            <w:proofErr w:type="gramEnd"/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1-3-4; 5-3-4. Учебная игра в волейбол. Подтягивания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10-8-6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ОРУ в движении. Нижняя прямая подача. Отжимание.</w:t>
            </w:r>
          </w:p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волейбол. Правила.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D44A4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>Нижняя прямая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одача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(к).</w:t>
            </w: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Комбинация из основных элементов (прием, передача, удар). Учебная игра.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5-4-3 из 7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79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43/11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>ОРУ с гимнастическими палками. Пресс за 30 сек. Передачи 2-3-4; 1-3-4. Двухсторонняя игра.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44/12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D44A4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 xml:space="preserve">ОРУ с гимнастическими  палками. 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на пресс за 30 сек. (к)</w:t>
            </w: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>. Передачи 5-3-2; 5-3-4. Учебная игра.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М23-20-17</w:t>
            </w:r>
          </w:p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Д21-18-15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45/13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D44A4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sz w:val="20"/>
                <w:szCs w:val="20"/>
              </w:rPr>
              <w:t>Упражнения в парах. Передачи 6-3-2; 6-3-4. Учебная игра. Прыжки со скакалкой.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силу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CF3C9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sz w:val="20"/>
                <w:szCs w:val="20"/>
              </w:rPr>
              <w:t>Совершенствовать сочетание приемов и перемещений. Подтягивание. Двухсторонняя игра.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Прыжки со скакалкой. Комбинация из основных элементов (прием, передача, удар).  </w:t>
            </w:r>
            <w:r w:rsidRPr="00923B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мини – волейбол.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141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53553" w:rsidRPr="00CF3C9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953553" w:rsidRPr="00CF3C9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гимнастики, инстр.№30; строевые упражнения: повороты на месте, размыкание и смыкание на месте. </w:t>
            </w: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со скакалкой за 1 мин</w:t>
            </w:r>
            <w:proofErr w:type="gramStart"/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к).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М105-99-93</w:t>
            </w:r>
          </w:p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Д125-120-115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Акробатика </w:t>
            </w: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CF3C92" w:rsidRDefault="00953553" w:rsidP="0054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sz w:val="20"/>
                <w:szCs w:val="20"/>
              </w:rPr>
              <w:t xml:space="preserve">ОРУ с гимнастической палкой. Строевые упражнения: размыкание и смыкание на месте; перестроение из 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шеренги в две. Кувырок вперед;</w:t>
            </w:r>
            <w:r w:rsidRPr="00CF3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 из положения лежа. </w:t>
            </w:r>
            <w:r w:rsidRPr="00CF3C92">
              <w:rPr>
                <w:rFonts w:ascii="Times New Roman" w:hAnsi="Times New Roman" w:cs="Times New Roman"/>
                <w:sz w:val="20"/>
                <w:szCs w:val="20"/>
              </w:rPr>
              <w:t>Эстафеты с предметами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Строевые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</w:t>
            </w:r>
            <w:proofErr w:type="spellEnd"/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91B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Гимнастическая полоса препятствий. Соединение из освоенных элементов: кувырок вперед, кувырок назад, перекат, стойка на лопатках, мост из положения лежа. 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</w:t>
            </w:r>
          </w:p>
        </w:tc>
        <w:tc>
          <w:tcPr>
            <w:tcW w:w="3118" w:type="dxa"/>
          </w:tcPr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953553" w:rsidRPr="009029A0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  <w:p w:rsidR="00953553" w:rsidRPr="00CF3C92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 типа зарядки. </w:t>
            </w:r>
            <w:r w:rsidRPr="00CF3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ВИС на перекладине на согнутых руках (к).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Эстафеты с гимнастическими предметами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953553" w:rsidRPr="00FF5847" w:rsidRDefault="00953553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953553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М26-23-19</w:t>
            </w:r>
          </w:p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Д22-19-16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553" w:rsidRPr="009029A0" w:rsidTr="00953553">
        <w:tc>
          <w:tcPr>
            <w:tcW w:w="425" w:type="dxa"/>
          </w:tcPr>
          <w:p w:rsidR="00953553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Гимнастическая полоса препятствий. Упражнения на пресс. Игры на скорость.</w:t>
            </w:r>
          </w:p>
        </w:tc>
        <w:tc>
          <w:tcPr>
            <w:tcW w:w="1984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953553" w:rsidRPr="009033D2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953553" w:rsidRPr="001D2FFD" w:rsidRDefault="00953553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-самостоятельно выделять и формулировать 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познавательную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цель-этические чувства</w:t>
            </w:r>
          </w:p>
        </w:tc>
        <w:tc>
          <w:tcPr>
            <w:tcW w:w="1560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553" w:rsidRDefault="00953553" w:rsidP="00791B64">
      <w:p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953553" w:rsidRPr="009029A0" w:rsidTr="00953553">
        <w:tc>
          <w:tcPr>
            <w:tcW w:w="16444" w:type="dxa"/>
            <w:gridSpan w:val="11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953553" w:rsidRPr="009029A0" w:rsidTr="00953553">
        <w:tc>
          <w:tcPr>
            <w:tcW w:w="16444" w:type="dxa"/>
            <w:gridSpan w:val="11"/>
          </w:tcPr>
          <w:p w:rsidR="00953553" w:rsidRPr="009029A0" w:rsidRDefault="00953553" w:rsidP="0079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791B6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953553" w:rsidRPr="009029A0" w:rsidTr="00953553">
        <w:tc>
          <w:tcPr>
            <w:tcW w:w="425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53553" w:rsidRPr="009029A0" w:rsidTr="00953553">
        <w:tc>
          <w:tcPr>
            <w:tcW w:w="425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3553" w:rsidRPr="009029A0" w:rsidRDefault="00953553" w:rsidP="005453A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53553" w:rsidRPr="009029A0" w:rsidRDefault="00953553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4B7ED5" w:rsidRPr="009029A0" w:rsidTr="00953553">
        <w:tc>
          <w:tcPr>
            <w:tcW w:w="425" w:type="dxa"/>
          </w:tcPr>
          <w:p w:rsidR="004B7ED5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419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709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B7ED5" w:rsidRPr="009029A0" w:rsidRDefault="004B7ED5" w:rsidP="004B7E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по л/а. Прыжки через набивные мячи, гимнастические скамейки. Прыжки с места. Подтягивания. Бег 3 мин.</w:t>
            </w:r>
          </w:p>
        </w:tc>
        <w:tc>
          <w:tcPr>
            <w:tcW w:w="1984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ТБ на уроках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легкой атлетики</w:t>
            </w:r>
          </w:p>
        </w:tc>
        <w:tc>
          <w:tcPr>
            <w:tcW w:w="3118" w:type="dxa"/>
          </w:tcPr>
          <w:p w:rsidR="004B7ED5" w:rsidRPr="009029A0" w:rsidRDefault="004B7ED5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4B7ED5" w:rsidRPr="009029A0" w:rsidRDefault="004B7ED5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4B7ED5" w:rsidRPr="009029A0" w:rsidRDefault="004B7ED5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D5" w:rsidRPr="009029A0" w:rsidTr="00953553">
        <w:tc>
          <w:tcPr>
            <w:tcW w:w="425" w:type="dxa"/>
          </w:tcPr>
          <w:p w:rsidR="004B7ED5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419" w:type="dxa"/>
          </w:tcPr>
          <w:p w:rsidR="004B7ED5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7ED5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ED5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4B7ED5" w:rsidRPr="009029A0" w:rsidRDefault="004B7ED5" w:rsidP="002E2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Прыжки со скакалкой. </w:t>
            </w:r>
            <w:r w:rsidR="002E22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Челночный бег.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Подтягивания. Бег 3 мин.</w:t>
            </w:r>
          </w:p>
        </w:tc>
        <w:tc>
          <w:tcPr>
            <w:tcW w:w="1984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4B7ED5" w:rsidRPr="009029A0" w:rsidRDefault="004B7ED5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4B7ED5" w:rsidRPr="009029A0" w:rsidRDefault="004B7ED5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4B7ED5" w:rsidRPr="009029A0" w:rsidRDefault="004B7ED5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29" w:rsidRPr="009029A0" w:rsidTr="00953553">
        <w:tc>
          <w:tcPr>
            <w:tcW w:w="425" w:type="dxa"/>
          </w:tcPr>
          <w:p w:rsidR="00DA1D29" w:rsidRPr="009029A0" w:rsidRDefault="00DA1D29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141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Прыжки через набивные мячи, гимнастические скамейки. Прыжки с места. </w:t>
            </w:r>
            <w:r w:rsidRPr="009F5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Челночный бег (к).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Подтягивания. Бег 3 мин.</w:t>
            </w:r>
          </w:p>
        </w:tc>
        <w:tc>
          <w:tcPr>
            <w:tcW w:w="1984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DA1D29" w:rsidRDefault="00DA1D29" w:rsidP="001F1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М8.3-8.6-9.0</w:t>
            </w:r>
          </w:p>
          <w:p w:rsidR="00DA1D29" w:rsidRPr="00FF5847" w:rsidRDefault="00DA1D29" w:rsidP="001F1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Д8.8-9.1-9.6</w:t>
            </w:r>
          </w:p>
        </w:tc>
        <w:tc>
          <w:tcPr>
            <w:tcW w:w="141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ED5" w:rsidRPr="009029A0" w:rsidTr="00953553">
        <w:tc>
          <w:tcPr>
            <w:tcW w:w="425" w:type="dxa"/>
          </w:tcPr>
          <w:p w:rsidR="004B7ED5" w:rsidRPr="009029A0" w:rsidRDefault="00791B64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D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419" w:type="dxa"/>
          </w:tcPr>
          <w:p w:rsidR="004B7ED5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7ED5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ED5" w:rsidRPr="00CF3C92" w:rsidRDefault="004B7ED5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Низкий старт и стартовый разгон. Бег до 5 мин.</w:t>
            </w:r>
            <w:r w:rsidR="002E22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Прыжки в высоту способом «перешагивание»</w:t>
            </w:r>
          </w:p>
        </w:tc>
        <w:tc>
          <w:tcPr>
            <w:tcW w:w="1984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4B7ED5" w:rsidRPr="00FF5847" w:rsidRDefault="004B7ED5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4B7ED5" w:rsidRPr="00FF5847" w:rsidRDefault="004B7ED5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4B7ED5" w:rsidRPr="00FF5847" w:rsidRDefault="004B7ED5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4B7ED5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4B7ED5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ED5" w:rsidRPr="009029A0" w:rsidRDefault="004B7ED5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29" w:rsidRPr="009029A0" w:rsidTr="00953553">
        <w:tc>
          <w:tcPr>
            <w:tcW w:w="425" w:type="dxa"/>
          </w:tcPr>
          <w:p w:rsidR="00DA1D29" w:rsidRPr="009029A0" w:rsidRDefault="00DA1D29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57/5</w:t>
            </w:r>
          </w:p>
        </w:tc>
        <w:tc>
          <w:tcPr>
            <w:tcW w:w="141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A1">
              <w:rPr>
                <w:rFonts w:ascii="Times New Roman" w:hAnsi="Times New Roman" w:cs="Times New Roman"/>
                <w:sz w:val="18"/>
                <w:szCs w:val="18"/>
              </w:rPr>
              <w:t>Спринтерский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</w:p>
        </w:tc>
        <w:tc>
          <w:tcPr>
            <w:tcW w:w="709" w:type="dxa"/>
          </w:tcPr>
          <w:p w:rsidR="00DA1D29" w:rsidRPr="009F50D2" w:rsidRDefault="00DA1D29" w:rsidP="00583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Низкий старт и стартовый разгон. Бег до 5 мин. Прыжки в высоту способом «перешагивание»</w:t>
            </w:r>
          </w:p>
        </w:tc>
        <w:tc>
          <w:tcPr>
            <w:tcW w:w="1984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быстроту</w:t>
            </w:r>
          </w:p>
        </w:tc>
        <w:tc>
          <w:tcPr>
            <w:tcW w:w="3118" w:type="dxa"/>
          </w:tcPr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DA1D29" w:rsidRPr="009029A0" w:rsidRDefault="00DA1D29" w:rsidP="001F1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29" w:rsidRPr="009029A0" w:rsidTr="00953553">
        <w:tc>
          <w:tcPr>
            <w:tcW w:w="425" w:type="dxa"/>
          </w:tcPr>
          <w:p w:rsidR="00DA1D29" w:rsidRPr="009029A0" w:rsidRDefault="00DA1D29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141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583291" w:rsidRDefault="00583291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Бег с низкого старта на 20-30м раза. Упражнения с набивными мячами. </w:t>
            </w:r>
            <w:r w:rsidRPr="002E22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Прыжки в высоту способом «перешагивание» (к).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Бег до 5 мин</w:t>
            </w:r>
          </w:p>
        </w:tc>
        <w:tc>
          <w:tcPr>
            <w:tcW w:w="1984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Низкий старт</w:t>
            </w:r>
          </w:p>
        </w:tc>
        <w:tc>
          <w:tcPr>
            <w:tcW w:w="3118" w:type="dxa"/>
          </w:tcPr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DA1D29" w:rsidRDefault="00DA1D29" w:rsidP="001F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М110-1.05-95</w:t>
            </w:r>
          </w:p>
          <w:p w:rsidR="00DA1D29" w:rsidRDefault="00DA1D29" w:rsidP="001F1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.05-95-90 </w:t>
            </w:r>
          </w:p>
          <w:p w:rsidR="00DA1D29" w:rsidRPr="009029A0" w:rsidRDefault="00DA1D29" w:rsidP="001F1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29" w:rsidRPr="009029A0" w:rsidTr="00953553">
        <w:tc>
          <w:tcPr>
            <w:tcW w:w="425" w:type="dxa"/>
          </w:tcPr>
          <w:p w:rsidR="00DA1D29" w:rsidRPr="009029A0" w:rsidRDefault="00DA1D29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59/7</w:t>
            </w:r>
          </w:p>
        </w:tc>
        <w:tc>
          <w:tcPr>
            <w:tcW w:w="141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60м с низкого старта. Упражнения и прыжки со скакалкой. Бег 5 мин</w:t>
            </w:r>
          </w:p>
        </w:tc>
        <w:tc>
          <w:tcPr>
            <w:tcW w:w="1984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скорость</w:t>
            </w:r>
          </w:p>
        </w:tc>
        <w:tc>
          <w:tcPr>
            <w:tcW w:w="3118" w:type="dxa"/>
          </w:tcPr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DA1D29" w:rsidRPr="00AD08EE" w:rsidRDefault="00DA1D29" w:rsidP="005453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29" w:rsidRPr="009029A0" w:rsidTr="00953553">
        <w:tc>
          <w:tcPr>
            <w:tcW w:w="425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60/8</w:t>
            </w:r>
          </w:p>
        </w:tc>
        <w:tc>
          <w:tcPr>
            <w:tcW w:w="141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F50D2" w:rsidRDefault="00DA1D29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DA1D29" w:rsidRPr="00FF5847" w:rsidRDefault="00DA1D29" w:rsidP="005453A9">
            <w:pPr>
              <w:jc w:val="center"/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F50D2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Бег 60 метров (к)</w:t>
            </w:r>
            <w:r w:rsidRPr="00FF5847">
              <w:rPr>
                <w:rStyle w:val="c11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F584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Эстафеты. </w:t>
            </w:r>
          </w:p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Бег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FF5847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мин</w:t>
            </w:r>
          </w:p>
        </w:tc>
        <w:tc>
          <w:tcPr>
            <w:tcW w:w="1984" w:type="dxa"/>
          </w:tcPr>
          <w:p w:rsidR="00DA1D29" w:rsidRPr="00FF5847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DA1D29" w:rsidRPr="00FF5847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.8-10.4-11.1</w:t>
            </w:r>
          </w:p>
          <w:p w:rsidR="00DA1D29" w:rsidRPr="00FF5847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10.3-10.6-11.2</w:t>
            </w:r>
          </w:p>
        </w:tc>
        <w:tc>
          <w:tcPr>
            <w:tcW w:w="141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29" w:rsidRPr="009029A0" w:rsidTr="00953553">
        <w:tc>
          <w:tcPr>
            <w:tcW w:w="425" w:type="dxa"/>
          </w:tcPr>
          <w:p w:rsidR="00DA1D29" w:rsidRPr="009029A0" w:rsidRDefault="00DA1D29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1419" w:type="dxa"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D29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F50D2" w:rsidRDefault="00DA1D29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DA1D29" w:rsidRPr="00FF5847" w:rsidRDefault="00DA1D29" w:rsidP="0009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ОРУ для рук и плечевого пояса в ходьбе.   Специальные беговые упражнения. Броски и ловля и набивного мяча;  метание мяча с 3-5 шагов; бег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00м</w:t>
            </w:r>
          </w:p>
        </w:tc>
        <w:tc>
          <w:tcPr>
            <w:tcW w:w="1984" w:type="dxa"/>
          </w:tcPr>
          <w:p w:rsidR="00DA1D29" w:rsidRPr="00FF5847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</w:t>
            </w:r>
          </w:p>
        </w:tc>
        <w:tc>
          <w:tcPr>
            <w:tcW w:w="3118" w:type="dxa"/>
          </w:tcPr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DA1D29" w:rsidRPr="00FF5847" w:rsidRDefault="00DA1D29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DA1D29" w:rsidRPr="00FF5847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1D29" w:rsidRPr="009029A0" w:rsidRDefault="00DA1D29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DA1D29" w:rsidRDefault="00583291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Метание мяча на дальность с разбега. </w:t>
            </w:r>
            <w:r w:rsidRPr="00FF58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Подвижные игры. Развитие выносливости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83291" w:rsidRPr="00DA1D29" w:rsidRDefault="00583291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D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Бег 300м (к)</w:t>
            </w:r>
          </w:p>
        </w:tc>
        <w:tc>
          <w:tcPr>
            <w:tcW w:w="1984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583291" w:rsidRPr="00FF5847" w:rsidRDefault="00583291" w:rsidP="001F1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.59-1.10-1.14</w:t>
            </w:r>
          </w:p>
          <w:p w:rsidR="00583291" w:rsidRPr="00FF5847" w:rsidRDefault="00583291" w:rsidP="001F12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.05-1.15-1.20</w:t>
            </w:r>
          </w:p>
        </w:tc>
        <w:tc>
          <w:tcPr>
            <w:tcW w:w="141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F50D2" w:rsidRDefault="00583291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Метание мяча на дальность (к). </w:t>
            </w:r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proofErr w:type="gramEnd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 с места подтягивая колени с продвижением вперед. 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6-29-21</w:t>
            </w:r>
          </w:p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23-18-15</w:t>
            </w:r>
          </w:p>
        </w:tc>
        <w:tc>
          <w:tcPr>
            <w:tcW w:w="141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64/12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способом «согнув ноги». Полоса препятствий. Подвижные игры и эстафеты</w:t>
            </w:r>
          </w:p>
        </w:tc>
        <w:tc>
          <w:tcPr>
            <w:tcW w:w="1984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Разбег, отталкивание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65/13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F50D2" w:rsidRDefault="00583291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0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Бег 6 мин (к).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способом «согнув ноги». Игры на внимание.</w:t>
            </w:r>
          </w:p>
        </w:tc>
        <w:tc>
          <w:tcPr>
            <w:tcW w:w="1984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583291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1350-1250-1100</w:t>
            </w:r>
          </w:p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1150-1000-850</w:t>
            </w: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D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66/14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F50D2" w:rsidRDefault="00583291" w:rsidP="00545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583291" w:rsidRPr="009029A0" w:rsidRDefault="00583291" w:rsidP="00DA1D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Прыжок в длину с места </w:t>
            </w: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</w:t>
            </w: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Медленный бег 1000м.</w:t>
            </w:r>
          </w:p>
        </w:tc>
        <w:tc>
          <w:tcPr>
            <w:tcW w:w="1984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контролировать и оценивать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583291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83291" w:rsidRPr="00FF5847" w:rsidRDefault="00583291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180-170-150</w:t>
            </w:r>
          </w:p>
          <w:p w:rsidR="00583291" w:rsidRPr="00FF5847" w:rsidRDefault="00583291" w:rsidP="00DA1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165-160-130</w:t>
            </w: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67/15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подготовка. Игры на внимание.</w:t>
            </w:r>
          </w:p>
        </w:tc>
        <w:tc>
          <w:tcPr>
            <w:tcW w:w="1984" w:type="dxa"/>
          </w:tcPr>
          <w:p w:rsidR="00583291" w:rsidRPr="00865B0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583291" w:rsidRPr="00AD08EE" w:rsidRDefault="00583291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417" w:type="dxa"/>
          </w:tcPr>
          <w:p w:rsidR="00583291" w:rsidRPr="00AD08EE" w:rsidRDefault="00583291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91" w:rsidRPr="009029A0" w:rsidTr="00953553">
        <w:tc>
          <w:tcPr>
            <w:tcW w:w="425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68/16</w:t>
            </w:r>
          </w:p>
        </w:tc>
        <w:tc>
          <w:tcPr>
            <w:tcW w:w="141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Кроссовая подготовка. Игры на внимание.</w:t>
            </w:r>
          </w:p>
        </w:tc>
        <w:tc>
          <w:tcPr>
            <w:tcW w:w="1984" w:type="dxa"/>
          </w:tcPr>
          <w:p w:rsidR="00583291" w:rsidRPr="00865B00" w:rsidRDefault="00583291" w:rsidP="005453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583291" w:rsidRPr="00FF5847" w:rsidRDefault="00583291" w:rsidP="005453A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583291" w:rsidRPr="00AD08EE" w:rsidRDefault="00583291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417" w:type="dxa"/>
          </w:tcPr>
          <w:p w:rsidR="00583291" w:rsidRPr="00AD08EE" w:rsidRDefault="00583291" w:rsidP="005453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291" w:rsidRPr="009029A0" w:rsidRDefault="00583291" w:rsidP="0054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553" w:rsidRPr="000A379F" w:rsidRDefault="00953553" w:rsidP="009535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553" w:rsidRDefault="00953553" w:rsidP="00953553"/>
    <w:p w:rsidR="00D4463A" w:rsidRDefault="00D4463A"/>
    <w:sectPr w:rsidR="00D4463A" w:rsidSect="005453A9">
      <w:pgSz w:w="16838" w:h="11906" w:orient="landscape"/>
      <w:pgMar w:top="426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CF"/>
    <w:multiLevelType w:val="multilevel"/>
    <w:tmpl w:val="1816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E61D6"/>
    <w:multiLevelType w:val="multilevel"/>
    <w:tmpl w:val="4C34BF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26B0A"/>
    <w:multiLevelType w:val="multilevel"/>
    <w:tmpl w:val="6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11078"/>
    <w:multiLevelType w:val="multilevel"/>
    <w:tmpl w:val="E7D6BD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36737"/>
    <w:multiLevelType w:val="multilevel"/>
    <w:tmpl w:val="DACC74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22C0C"/>
    <w:multiLevelType w:val="multilevel"/>
    <w:tmpl w:val="FD320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A54EEA"/>
    <w:multiLevelType w:val="multilevel"/>
    <w:tmpl w:val="3DB0D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1027"/>
    <w:multiLevelType w:val="multilevel"/>
    <w:tmpl w:val="93B637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305C3"/>
    <w:multiLevelType w:val="multilevel"/>
    <w:tmpl w:val="943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060E0"/>
    <w:multiLevelType w:val="multilevel"/>
    <w:tmpl w:val="5B4031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D43DED"/>
    <w:multiLevelType w:val="multilevel"/>
    <w:tmpl w:val="E88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4712C"/>
    <w:multiLevelType w:val="multilevel"/>
    <w:tmpl w:val="EA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D01E4"/>
    <w:multiLevelType w:val="multilevel"/>
    <w:tmpl w:val="6A0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52486"/>
    <w:multiLevelType w:val="multilevel"/>
    <w:tmpl w:val="C046D9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C0A0F"/>
    <w:multiLevelType w:val="multilevel"/>
    <w:tmpl w:val="40B02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A00637"/>
    <w:multiLevelType w:val="multilevel"/>
    <w:tmpl w:val="1D2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840CC"/>
    <w:multiLevelType w:val="multilevel"/>
    <w:tmpl w:val="090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086B50"/>
    <w:multiLevelType w:val="multilevel"/>
    <w:tmpl w:val="458ED6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2661D2"/>
    <w:multiLevelType w:val="multilevel"/>
    <w:tmpl w:val="0AB4E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4E5B0D"/>
    <w:multiLevelType w:val="multilevel"/>
    <w:tmpl w:val="A8AC6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0C27D3"/>
    <w:multiLevelType w:val="multilevel"/>
    <w:tmpl w:val="FF6A0D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D475B"/>
    <w:multiLevelType w:val="multilevel"/>
    <w:tmpl w:val="3F0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605052"/>
    <w:multiLevelType w:val="multilevel"/>
    <w:tmpl w:val="20C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86EAA"/>
    <w:multiLevelType w:val="multilevel"/>
    <w:tmpl w:val="589A76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83A1D"/>
    <w:multiLevelType w:val="multilevel"/>
    <w:tmpl w:val="4860DC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14E55"/>
    <w:multiLevelType w:val="multilevel"/>
    <w:tmpl w:val="A2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824489"/>
    <w:multiLevelType w:val="multilevel"/>
    <w:tmpl w:val="09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20482E"/>
    <w:multiLevelType w:val="multilevel"/>
    <w:tmpl w:val="C7385A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6"/>
  </w:num>
  <w:num w:numId="5">
    <w:abstractNumId w:val="13"/>
  </w:num>
  <w:num w:numId="6">
    <w:abstractNumId w:val="23"/>
  </w:num>
  <w:num w:numId="7">
    <w:abstractNumId w:val="27"/>
  </w:num>
  <w:num w:numId="8">
    <w:abstractNumId w:val="9"/>
  </w:num>
  <w:num w:numId="9">
    <w:abstractNumId w:val="20"/>
  </w:num>
  <w:num w:numId="10">
    <w:abstractNumId w:val="25"/>
  </w:num>
  <w:num w:numId="11">
    <w:abstractNumId w:val="4"/>
  </w:num>
  <w:num w:numId="12">
    <w:abstractNumId w:val="5"/>
  </w:num>
  <w:num w:numId="13">
    <w:abstractNumId w:val="22"/>
  </w:num>
  <w:num w:numId="14">
    <w:abstractNumId w:val="11"/>
  </w:num>
  <w:num w:numId="15">
    <w:abstractNumId w:val="24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6"/>
  </w:num>
  <w:num w:numId="26">
    <w:abstractNumId w:val="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BF"/>
    <w:rsid w:val="00084C74"/>
    <w:rsid w:val="000913E2"/>
    <w:rsid w:val="001D06BF"/>
    <w:rsid w:val="002E227B"/>
    <w:rsid w:val="004B7ED5"/>
    <w:rsid w:val="005453A9"/>
    <w:rsid w:val="0055551F"/>
    <w:rsid w:val="00583291"/>
    <w:rsid w:val="00791B64"/>
    <w:rsid w:val="00953553"/>
    <w:rsid w:val="0099130D"/>
    <w:rsid w:val="00B06B5B"/>
    <w:rsid w:val="00D4463A"/>
    <w:rsid w:val="00DA1D29"/>
    <w:rsid w:val="00DD0100"/>
    <w:rsid w:val="00E61D6E"/>
    <w:rsid w:val="00F453C4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3553"/>
  </w:style>
  <w:style w:type="paragraph" w:customStyle="1" w:styleId="c7">
    <w:name w:val="c7"/>
    <w:basedOn w:val="a"/>
    <w:rsid w:val="009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553"/>
  </w:style>
  <w:style w:type="character" w:customStyle="1" w:styleId="c11">
    <w:name w:val="c11"/>
    <w:basedOn w:val="a0"/>
    <w:rsid w:val="00953553"/>
  </w:style>
  <w:style w:type="paragraph" w:styleId="a4">
    <w:name w:val="Balloon Text"/>
    <w:basedOn w:val="a"/>
    <w:link w:val="a5"/>
    <w:uiPriority w:val="99"/>
    <w:semiHidden/>
    <w:unhideWhenUsed/>
    <w:rsid w:val="00FE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3553"/>
  </w:style>
  <w:style w:type="paragraph" w:customStyle="1" w:styleId="c7">
    <w:name w:val="c7"/>
    <w:basedOn w:val="a"/>
    <w:rsid w:val="0095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553"/>
  </w:style>
  <w:style w:type="character" w:customStyle="1" w:styleId="c11">
    <w:name w:val="c11"/>
    <w:basedOn w:val="a0"/>
    <w:rsid w:val="00953553"/>
  </w:style>
  <w:style w:type="paragraph" w:styleId="a4">
    <w:name w:val="Balloon Text"/>
    <w:basedOn w:val="a"/>
    <w:link w:val="a5"/>
    <w:uiPriority w:val="99"/>
    <w:semiHidden/>
    <w:unhideWhenUsed/>
    <w:rsid w:val="00FE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2016-09-11T22:14:00Z</dcterms:created>
  <dcterms:modified xsi:type="dcterms:W3CDTF">2020-10-12T05:28:00Z</dcterms:modified>
</cp:coreProperties>
</file>