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1E" w:rsidRPr="00943B1E" w:rsidRDefault="001A5DD3" w:rsidP="001A5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1E">
        <w:rPr>
          <w:rFonts w:ascii="Times New Roman" w:hAnsi="Times New Roman" w:cs="Times New Roman"/>
          <w:b/>
          <w:sz w:val="28"/>
          <w:szCs w:val="28"/>
        </w:rPr>
        <w:t xml:space="preserve">ПАМЯТКА ПО ПРОФИЛАКТИКЕ </w:t>
      </w:r>
    </w:p>
    <w:p w:rsidR="00943B1E" w:rsidRPr="00943B1E" w:rsidRDefault="001A5DD3" w:rsidP="001A5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1E">
        <w:rPr>
          <w:rFonts w:ascii="Times New Roman" w:hAnsi="Times New Roman" w:cs="Times New Roman"/>
          <w:b/>
          <w:sz w:val="28"/>
          <w:szCs w:val="28"/>
        </w:rPr>
        <w:t>СКУЛШУТИНГА И БУЛЛИНГА</w:t>
      </w:r>
    </w:p>
    <w:p w:rsidR="00943B1E" w:rsidRDefault="00943B1E" w:rsidP="00943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B1E" w:rsidRDefault="00943B1E" w:rsidP="00943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B1E" w:rsidRDefault="001A5DD3" w:rsidP="00943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ПРИЧИНЫ СОВЕРШЕНИЯ ДЕТЬМИ «СКУЛШУТИНГА»</w:t>
      </w:r>
      <w:r w:rsidR="0094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1E" w:rsidRDefault="00943B1E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Существуют внешние и внутренние факторы, подталкивающие детей к </w:t>
      </w:r>
      <w:proofErr w:type="spellStart"/>
      <w:r w:rsidRPr="001A5DD3">
        <w:rPr>
          <w:rFonts w:ascii="Times New Roman" w:hAnsi="Times New Roman" w:cs="Times New Roman"/>
          <w:sz w:val="28"/>
          <w:szCs w:val="28"/>
        </w:rPr>
        <w:t>скулшутингу</w:t>
      </w:r>
      <w:proofErr w:type="spellEnd"/>
      <w:r w:rsidRPr="001A5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Среди внешних факторов можно выделить:</w:t>
      </w:r>
      <w:r w:rsidR="00CF3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DC" w:rsidRDefault="001A5DD3" w:rsidP="00CF3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отсутствие внимания родителей к ребенку;</w:t>
      </w:r>
      <w:r w:rsidR="00CF3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DC" w:rsidRDefault="001A5DD3" w:rsidP="00CF3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ссоры с членами семьи;</w:t>
      </w:r>
      <w:r w:rsidR="00CF3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DC" w:rsidRDefault="001A5DD3" w:rsidP="00CF3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трудности ребенка в общении со сверстниками, конфликты с ними и педагогами;</w:t>
      </w:r>
    </w:p>
    <w:p w:rsidR="00CF32DC" w:rsidRDefault="001A5DD3" w:rsidP="00CF3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DD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A5DD3">
        <w:rPr>
          <w:rFonts w:ascii="Times New Roman" w:hAnsi="Times New Roman" w:cs="Times New Roman"/>
          <w:sz w:val="28"/>
          <w:szCs w:val="28"/>
        </w:rPr>
        <w:t xml:space="preserve"> (травля) -агрессивное преследование одного из членов коллектива (особенно коллектива школьников) со стороны других членов коллектива или его части;</w:t>
      </w:r>
    </w:p>
    <w:p w:rsidR="00CF32DC" w:rsidRDefault="001A5DD3" w:rsidP="00CF3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смерть родственников и друзей;</w:t>
      </w:r>
    </w:p>
    <w:p w:rsidR="00CF32DC" w:rsidRDefault="001A5DD3" w:rsidP="00CF3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доступ ребенка к огнестрельному и холодному оружию в доме;</w:t>
      </w:r>
    </w:p>
    <w:p w:rsidR="00CF32DC" w:rsidRDefault="00CF32DC" w:rsidP="00CF3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5DD3" w:rsidRPr="001A5DD3">
        <w:rPr>
          <w:rFonts w:ascii="Times New Roman" w:hAnsi="Times New Roman" w:cs="Times New Roman"/>
          <w:sz w:val="28"/>
          <w:szCs w:val="28"/>
        </w:rPr>
        <w:t>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="001A5DD3" w:rsidRPr="001A5DD3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="001A5DD3" w:rsidRPr="001A5DD3">
        <w:rPr>
          <w:rFonts w:ascii="Times New Roman" w:hAnsi="Times New Roman" w:cs="Times New Roman"/>
          <w:sz w:val="28"/>
          <w:szCs w:val="28"/>
        </w:rPr>
        <w:t>».</w:t>
      </w:r>
    </w:p>
    <w:p w:rsidR="00CF32DC" w:rsidRDefault="00CF32DC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К внутренним факторам следует отнести:</w:t>
      </w:r>
    </w:p>
    <w:p w:rsidR="00CF32DC" w:rsidRDefault="001A5DD3" w:rsidP="00CF32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депрессивное состояние ребенка;</w:t>
      </w:r>
    </w:p>
    <w:p w:rsidR="00CF32DC" w:rsidRDefault="001A5DD3" w:rsidP="00CF32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внушаемость и ведомость ребенка;</w:t>
      </w:r>
    </w:p>
    <w:p w:rsidR="00CF32DC" w:rsidRDefault="001A5DD3" w:rsidP="00CF32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психические отклонения у ребенка.</w:t>
      </w:r>
    </w:p>
    <w:p w:rsidR="00CF32DC" w:rsidRDefault="00CF32DC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НА ЧТО СЛЕДУЕТ ОБРАТИТЬ ВНИМАНИЕ</w:t>
      </w: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1. Дети, которые воспитываются в семьях, где царит насилие и жестокость, несут подобную схему общения в общество.</w:t>
      </w: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2. Родители, которые не интересуются жизнью, увлечениями и проблемами ребенка, могут спровоцировать развитие пассивной агрессивности в нем.</w:t>
      </w: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3. Отсутствие у ребенка общения со сверстниками может стать причиной появления у него серьезных психологических проблем.</w:t>
      </w: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4. Сверстники ребенка обзывают, дразнят и бьют его, портят вещи или отбирают деньги, распространяют слухи и сплетни про него.</w:t>
      </w: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5. Нападение на учащихся в России часто совершаются с использованием холодного оружия, поскольку нож ребенку достать проще, чем огнестрельное оружие.</w:t>
      </w: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</w:t>
      </w: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lastRenderedPageBreak/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1A5DD3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1A5DD3">
        <w:rPr>
          <w:rFonts w:ascii="Times New Roman" w:hAnsi="Times New Roman" w:cs="Times New Roman"/>
          <w:sz w:val="28"/>
          <w:szCs w:val="28"/>
        </w:rPr>
        <w:t>».</w:t>
      </w:r>
    </w:p>
    <w:p w:rsidR="00CF32DC" w:rsidRDefault="00CF32DC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ПУТИ РЕШЕНИЯ ПРОБЛЕМЫ</w:t>
      </w:r>
    </w:p>
    <w:p w:rsidR="00CF32DC" w:rsidRDefault="00CF32DC" w:rsidP="00CF32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5DD3" w:rsidRPr="001A5DD3">
        <w:rPr>
          <w:rFonts w:ascii="Times New Roman" w:hAnsi="Times New Roman" w:cs="Times New Roman"/>
          <w:sz w:val="28"/>
          <w:szCs w:val="28"/>
        </w:rPr>
        <w:t xml:space="preserve">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</w:t>
      </w:r>
    </w:p>
    <w:p w:rsidR="00CF32DC" w:rsidRDefault="001A5DD3" w:rsidP="00CF32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учите ребенка общению с людьми вне Интернета; </w:t>
      </w:r>
    </w:p>
    <w:p w:rsidR="00CF32DC" w:rsidRDefault="001A5DD3" w:rsidP="00CF32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помогите родителям организовать досуг ребенка во </w:t>
      </w:r>
      <w:proofErr w:type="spellStart"/>
      <w:r w:rsidRPr="001A5DD3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1A5DD3">
        <w:rPr>
          <w:rFonts w:ascii="Times New Roman" w:hAnsi="Times New Roman" w:cs="Times New Roman"/>
          <w:sz w:val="28"/>
          <w:szCs w:val="28"/>
        </w:rPr>
        <w:t xml:space="preserve"> время (посещение кружков и секций); </w:t>
      </w:r>
    </w:p>
    <w:p w:rsidR="00CF32DC" w:rsidRDefault="001A5DD3" w:rsidP="00CF32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установите и оцените его круг общения; </w:t>
      </w:r>
    </w:p>
    <w:p w:rsidR="00CF32DC" w:rsidRDefault="001A5DD3" w:rsidP="00CF32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обратитесь за помощью к специалисту в случае замкнутости ребенка, резкого изменения его поведения и проявлений агрессивности.</w:t>
      </w:r>
    </w:p>
    <w:p w:rsidR="00CF32DC" w:rsidRDefault="00CF32DC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2DC" w:rsidRDefault="001A5DD3" w:rsidP="001A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ПРОФИЛАКТИКА БУЛЛИНГА: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Следует с самого первого дня пресекать любые насмешки над неудачами одноклассников.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Также необходимо пресекать любые пренебрежительные замечания в адрес одноклассников.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Если по каким-либо причинам репутация ребенка испорчена, нужно дать ему возможность показать себя в выгодном свете.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Важно помочь непопулярным детям показать свою полезность для коллектива (один прекрасно рисует, другой хорошо играет на гитаре, третий очень много знает о космосе и т.д.). 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Следует избегать обсуждения и оценивания личностных качеств ребенка перед всем классом. 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Помогают объединить класс совместные мероприятия, поездки, постановки спектаклей, и т.д. 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Необходимо дать возможность наиболее активным детям проявить себя в мирных делах и самоутвердиться за счет собственных способностей.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Необходимо избегать высмеивания и сравнивания ребят на уроках. 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Учителям лучше избегать ситуаций, в которых часть детей может остаться невостребованными или отвергнутыми одноклассникам.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В проблемных классах учителям следует заранее распределить учащихся по командам так, чтобы избежать конфликтов. 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Распределение по командам не должно обсуждаться с детьми.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Если в классе есть отвергаемые дети, то лучше избегать соревнований и соперничества, так как проигрыш спровоцирует новый конфликт. 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В неудаче обвинят именно отверженных.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 xml:space="preserve">Имеет смысл поговорить с преследователями о том, почему они пристают к жертве. 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Обратить их вним</w:t>
      </w:r>
      <w:bookmarkStart w:id="0" w:name="_GoBack"/>
      <w:bookmarkEnd w:id="0"/>
      <w:r w:rsidRPr="001A5DD3">
        <w:rPr>
          <w:rFonts w:ascii="Times New Roman" w:hAnsi="Times New Roman" w:cs="Times New Roman"/>
          <w:sz w:val="28"/>
          <w:szCs w:val="28"/>
        </w:rPr>
        <w:t>ание на чувства жертвы.</w:t>
      </w:r>
    </w:p>
    <w:p w:rsidR="00CF32DC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практика, отношения в классе во многом зависят от тактики поведения, избранной учителем с первых дней работы с классом. </w:t>
      </w:r>
    </w:p>
    <w:p w:rsidR="000A5084" w:rsidRPr="001A5DD3" w:rsidRDefault="001A5DD3" w:rsidP="00CF32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D3">
        <w:rPr>
          <w:rFonts w:ascii="Times New Roman" w:hAnsi="Times New Roman" w:cs="Times New Roman"/>
          <w:sz w:val="28"/>
          <w:szCs w:val="28"/>
        </w:rPr>
        <w:t>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коллеги, но ему понадобится помощь психолога и родителей</w:t>
      </w:r>
    </w:p>
    <w:sectPr w:rsidR="000A5084" w:rsidRPr="001A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C35"/>
    <w:multiLevelType w:val="hybridMultilevel"/>
    <w:tmpl w:val="7426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7D0"/>
    <w:multiLevelType w:val="hybridMultilevel"/>
    <w:tmpl w:val="EDE2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5585"/>
    <w:multiLevelType w:val="hybridMultilevel"/>
    <w:tmpl w:val="34FC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1FB3"/>
    <w:multiLevelType w:val="hybridMultilevel"/>
    <w:tmpl w:val="AE48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B0"/>
    <w:rsid w:val="000A5084"/>
    <w:rsid w:val="001A5DD3"/>
    <w:rsid w:val="00943B1E"/>
    <w:rsid w:val="00CF32DC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8C98"/>
  <w15:chartTrackingRefBased/>
  <w15:docId w15:val="{0DDEC050-CD87-40F7-AB99-242B3D0F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4</cp:revision>
  <dcterms:created xsi:type="dcterms:W3CDTF">2019-09-07T16:13:00Z</dcterms:created>
  <dcterms:modified xsi:type="dcterms:W3CDTF">2019-09-07T16:20:00Z</dcterms:modified>
</cp:coreProperties>
</file>