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7" w:rsidRDefault="00A23130" w:rsidP="00A231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34439"/>
            <wp:effectExtent l="0" t="0" r="0" b="0"/>
            <wp:docPr id="1" name="Рисунок 1" descr="E: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47" w:rsidRDefault="001D2547" w:rsidP="001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30" w:rsidRDefault="00A23130" w:rsidP="001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30" w:rsidRDefault="00A23130" w:rsidP="001D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AA1E74" w:rsidP="001D25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1D2547" w:rsidRDefault="001D2547" w:rsidP="001D25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547" w:rsidRDefault="00AA1E74" w:rsidP="001D2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</w:t>
      </w:r>
      <w:r w:rsidR="00700AB6">
        <w:rPr>
          <w:rFonts w:ascii="Times New Roman" w:hAnsi="Times New Roman" w:cs="Times New Roman"/>
          <w:sz w:val="24"/>
          <w:szCs w:val="24"/>
        </w:rPr>
        <w:t xml:space="preserve"> </w:t>
      </w:r>
      <w:r w:rsidR="009B724F">
        <w:rPr>
          <w:rFonts w:ascii="Times New Roman" w:hAnsi="Times New Roman" w:cs="Times New Roman"/>
          <w:sz w:val="24"/>
          <w:szCs w:val="24"/>
        </w:rPr>
        <w:t xml:space="preserve"> «Решение генетических задач</w:t>
      </w:r>
      <w:r w:rsidR="001D25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учащихся   10 и 11</w:t>
      </w:r>
      <w:r w:rsidR="001D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474070">
        <w:rPr>
          <w:rFonts w:ascii="Times New Roman" w:hAnsi="Times New Roman" w:cs="Times New Roman"/>
          <w:sz w:val="24"/>
          <w:szCs w:val="24"/>
        </w:rPr>
        <w:t>, рас</w:t>
      </w:r>
      <w:r w:rsidR="00700AB6">
        <w:rPr>
          <w:rFonts w:ascii="Times New Roman" w:hAnsi="Times New Roman" w:cs="Times New Roman"/>
          <w:sz w:val="24"/>
          <w:szCs w:val="24"/>
        </w:rPr>
        <w:t>считана на</w:t>
      </w:r>
      <w:r w:rsidR="009B724F">
        <w:rPr>
          <w:rFonts w:ascii="Times New Roman" w:hAnsi="Times New Roman" w:cs="Times New Roman"/>
          <w:sz w:val="24"/>
          <w:szCs w:val="24"/>
        </w:rPr>
        <w:t xml:space="preserve">   </w:t>
      </w:r>
      <w:r w:rsidR="009B724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9B724F" w:rsidRPr="009B724F">
        <w:rPr>
          <w:rFonts w:ascii="Times New Roman" w:hAnsi="Times New Roman" w:cs="Times New Roman"/>
          <w:sz w:val="24"/>
          <w:szCs w:val="24"/>
        </w:rPr>
        <w:t xml:space="preserve"> </w:t>
      </w:r>
      <w:r w:rsidR="00700AB6" w:rsidRPr="009B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(17 часов в 10 классе и 17 часов в 11 классе)</w:t>
      </w:r>
      <w:r w:rsidR="001D2547">
        <w:rPr>
          <w:rFonts w:ascii="Times New Roman" w:hAnsi="Times New Roman" w:cs="Times New Roman"/>
          <w:sz w:val="24"/>
          <w:szCs w:val="24"/>
        </w:rPr>
        <w:t>.</w:t>
      </w:r>
    </w:p>
    <w:p w:rsidR="001D2547" w:rsidRDefault="00700AB6" w:rsidP="001D254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 </w:t>
      </w:r>
      <w:r w:rsidR="00AA1E7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элективного курса</w:t>
      </w:r>
      <w:r w:rsidR="001D2547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биологических знаний,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расширить знания и умения в решении сложных задач, 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-углубить знания о материальном мире и методах научного познания природы.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547" w:rsidRDefault="00700AB6" w:rsidP="001D254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 </w:t>
      </w:r>
      <w:r w:rsidR="00AA1E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элективного курса</w:t>
      </w:r>
      <w:r w:rsidR="001D25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Единому государственному экзамену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биологии;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материала, который ежегодно вызывает затруднения у многих выпускников, участвующих в ЕГЭ по биологии;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интересов учащихся, увлекающихся вопросами общей биологии;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решать разнообразные задачи;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работать с текстом, рисунками, схемами;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применение полученных знаний в стандартных и нестандартных ситуациях.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547" w:rsidRDefault="00AA1E74" w:rsidP="001D25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элективного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курса</w:t>
      </w:r>
      <w:r w:rsidR="00700A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254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="001D25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D2547" w:rsidRDefault="009C6C2A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2547">
        <w:rPr>
          <w:rFonts w:ascii="Times New Roman" w:hAnsi="Times New Roman" w:cs="Times New Roman"/>
          <w:sz w:val="24"/>
          <w:szCs w:val="24"/>
        </w:rPr>
        <w:t>урс</w:t>
      </w:r>
      <w:r w:rsidR="00AA1E74">
        <w:rPr>
          <w:rFonts w:ascii="Times New Roman" w:hAnsi="Times New Roman" w:cs="Times New Roman"/>
          <w:sz w:val="24"/>
          <w:szCs w:val="24"/>
        </w:rPr>
        <w:t xml:space="preserve"> занятий   рассчитан на 34 часа</w:t>
      </w:r>
      <w:r w:rsidR="001D2547">
        <w:rPr>
          <w:rFonts w:ascii="Times New Roman" w:hAnsi="Times New Roman" w:cs="Times New Roman"/>
          <w:sz w:val="24"/>
          <w:szCs w:val="24"/>
        </w:rPr>
        <w:t>; с</w:t>
      </w:r>
      <w:r w:rsidR="00AA1E74">
        <w:rPr>
          <w:rFonts w:ascii="Times New Roman" w:hAnsi="Times New Roman" w:cs="Times New Roman"/>
          <w:sz w:val="24"/>
          <w:szCs w:val="24"/>
        </w:rPr>
        <w:t xml:space="preserve">оставлен с учётом  </w:t>
      </w:r>
      <w:r w:rsidR="001D2547">
        <w:rPr>
          <w:rFonts w:ascii="Times New Roman" w:hAnsi="Times New Roman" w:cs="Times New Roman"/>
          <w:sz w:val="24"/>
          <w:szCs w:val="24"/>
        </w:rPr>
        <w:t xml:space="preserve"> основного  биологического  материала, изложенного  в учебнике  «Общая биология. 10 – 11 классы» авторов Захарова  В.Б., Мамонтова  С.Г., Сонина  Н.И. (профильный уровень), материалах методических пособий для учителя   для подготовки учащихся средней  школы к Единому государственному экзамену.</w:t>
      </w:r>
    </w:p>
    <w:p w:rsidR="00AA1E74" w:rsidRDefault="00AA1E74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проведения занятий: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лекция,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беседа,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тестовых заданий,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задач, </w:t>
      </w:r>
    </w:p>
    <w:p w:rsidR="001D2547" w:rsidRDefault="00AA1E74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1D2547">
        <w:rPr>
          <w:rFonts w:ascii="Times New Roman" w:hAnsi="Times New Roman" w:cs="Times New Roman"/>
          <w:sz w:val="24"/>
          <w:szCs w:val="24"/>
        </w:rPr>
        <w:t xml:space="preserve"> с использованием заданий, аналогичных экзаменационной работе.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результат.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курса учащиеся приобретают следующие умения: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самостоятельный поиск биологической информации;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по решению типовых и тематических тестовых заданий различного уровня сложности;</w:t>
      </w:r>
    </w:p>
    <w:p w:rsidR="001D2547" w:rsidRDefault="001D2547" w:rsidP="001D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жизни.</w:t>
      </w: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794"/>
        <w:gridCol w:w="1523"/>
        <w:gridCol w:w="1925"/>
        <w:gridCol w:w="2306"/>
      </w:tblGrid>
      <w:tr w:rsidR="001D2547" w:rsidTr="001D2547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 (всего)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всего часов на:</w:t>
            </w:r>
          </w:p>
        </w:tc>
      </w:tr>
      <w:tr w:rsidR="001D2547" w:rsidTr="001D254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44621" w:rsidTr="00A7744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621" w:rsidRPr="00844621" w:rsidRDefault="00844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4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 10 классе (17 часов).</w:t>
            </w:r>
          </w:p>
        </w:tc>
      </w:tr>
      <w:tr w:rsidR="001D2547" w:rsidTr="001D254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Наследственная информация и реализация её в клетке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РНК.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Основные закономерности явлений наследственности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Полигибридное скрещивание.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аллелизм и наследование групп крови.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21" w:rsidTr="007E45E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21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11</w:t>
            </w:r>
            <w:r w:rsidRPr="00844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классе (17 часов).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Комплиментарное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Эпистатическое взаимодействие генов.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Полимерное действие генов.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Плейотропное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генов.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AA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родословных.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700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547" w:rsidTr="001D254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Механизм эволюционного процесса.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популяций.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F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21" w:rsidRDefault="00844621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21" w:rsidRDefault="00844621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787"/>
        <w:gridCol w:w="2058"/>
        <w:gridCol w:w="97"/>
        <w:gridCol w:w="1417"/>
        <w:gridCol w:w="2834"/>
        <w:gridCol w:w="2692"/>
      </w:tblGrid>
      <w:tr w:rsidR="001D2547" w:rsidTr="009B724F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 учебного материала</w:t>
            </w:r>
          </w:p>
        </w:tc>
        <w:tc>
          <w:tcPr>
            <w:tcW w:w="5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должен:</w:t>
            </w:r>
          </w:p>
        </w:tc>
      </w:tr>
      <w:tr w:rsidR="001D2547" w:rsidTr="009B724F">
        <w:trPr>
          <w:trHeight w:val="1366"/>
        </w:trPr>
        <w:tc>
          <w:tcPr>
            <w:tcW w:w="7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30D0E" w:rsidTr="009B724F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0E" w:rsidRPr="00330D0E" w:rsidRDefault="00330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 классе (17 часов).</w:t>
            </w:r>
          </w:p>
        </w:tc>
      </w:tr>
      <w:tr w:rsidR="001D2547" w:rsidTr="009B724F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Наследственная информация и реализация её в клетке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F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6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недели января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комплиментарности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транскрипция, трансляция.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ДНК по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 РНК, белковой молекуле; вычислять содержание нуклеотидов цепи молекулы.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РНК. </w:t>
            </w: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4-5-я недели января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РНК по ДНК, белковой молекуле; вычислять содержание нуклеотидов цепи молекулы.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недели февраля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пептидной связи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молекулы белка по ДНК, и – РНК</w:t>
            </w:r>
          </w:p>
        </w:tc>
      </w:tr>
      <w:tr w:rsidR="001D2547" w:rsidTr="009B724F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Основные закономерности явлений наследственности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4-5-я недели февраля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Генотип, фенотип,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гомозиготы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гетерозиготы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анализирующее скрещивание, доминантный и рецессивный признаки, альтернативные признаки.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признаков, определение генотипа).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недели марта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и случайное комбинирование, закон независимого комбинирования,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и полигибридное скрещивание.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признаков, определение генотипа).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Полигибридное скрещивание.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марта, 1-я неделя апреля 2021 года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признаков, определение генотипов).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признаков, определение генотипов).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 апреля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Половые хромосомы,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признаков, определение генотипов).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Множественный аллелизм и наследование групп крови.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недели мая</w:t>
            </w:r>
          </w:p>
          <w:p w:rsidR="00F541A4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84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Резус – фактор, </w:t>
            </w:r>
            <w:r w:rsidR="001D2547">
              <w:rPr>
                <w:rFonts w:ascii="Times New Roman" w:hAnsi="Times New Roman" w:cs="Times New Roman"/>
                <w:sz w:val="24"/>
                <w:szCs w:val="24"/>
              </w:rPr>
              <w:t xml:space="preserve"> резус – положительный, резус – отрицательный, аллели.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(определение и наследование групп крови, определение генотипов).</w:t>
            </w:r>
          </w:p>
        </w:tc>
      </w:tr>
      <w:tr w:rsidR="00330D0E" w:rsidTr="003311D4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0E" w:rsidRPr="00330D0E" w:rsidRDefault="00330D0E" w:rsidP="00330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0D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11 классе (17 часов).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 генов.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Комплиментарное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1-2-я недели сентября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плейотропия, полимерия,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комплиментарное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пенетрантность.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 отличать типы взаимодействия генов.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Эпистатическое взаимодействие генов.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 сентября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(типы взаимодействия неаллельных генов).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Полимерное действие генов.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1-2-я недели октября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Полимерия.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Плейотропное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генов.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 октября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Плейотропия.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 октября, 2-я неделя ноября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Кроссинговер, закон сцепления генов Моргана, частота кроссинговера,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(определение частоты кроссинговера, расстояния между генами в хромосоме).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2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родословных.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4-5-я недели ноября, 1-2-я недели декабря 2021 года</w:t>
            </w:r>
            <w:r w:rsidR="001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Генеалогический метод, пробанд, сибсы,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 в ряду поколений).</w:t>
            </w:r>
          </w:p>
        </w:tc>
      </w:tr>
      <w:tr w:rsidR="001D2547" w:rsidTr="009B724F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9B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</w:t>
            </w:r>
            <w:r w:rsidR="001D2547">
              <w:rPr>
                <w:rFonts w:ascii="Times New Roman" w:hAnsi="Times New Roman" w:cs="Times New Roman"/>
                <w:b/>
                <w:sz w:val="24"/>
                <w:szCs w:val="24"/>
              </w:rPr>
              <w:t>: Механизм эволюционного процесса.</w:t>
            </w:r>
          </w:p>
        </w:tc>
      </w:tr>
      <w:tr w:rsidR="001D2547" w:rsidTr="009B724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33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популяций.</w:t>
            </w:r>
          </w:p>
        </w:tc>
        <w:tc>
          <w:tcPr>
            <w:tcW w:w="1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F5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3-5-я недели декабря 2021 года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Харди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чистоты генотипов.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(наследование признаков в популяции).</w:t>
            </w:r>
          </w:p>
        </w:tc>
      </w:tr>
    </w:tbl>
    <w:p w:rsidR="001D2547" w:rsidRDefault="001D2547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9B724F" w:rsidRDefault="009B724F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rPr>
          <w:rFonts w:ascii="Times New Roman" w:hAnsi="Times New Roman" w:cs="Times New Roman"/>
          <w:b/>
          <w:sz w:val="24"/>
          <w:szCs w:val="24"/>
        </w:rPr>
      </w:pPr>
    </w:p>
    <w:p w:rsidR="001D2547" w:rsidRDefault="001D2547" w:rsidP="001D2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345"/>
        <w:gridCol w:w="1659"/>
        <w:gridCol w:w="1915"/>
      </w:tblGrid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литературы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место издания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решению различных типов генетических задач.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В.Г.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Уссурийск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Самостоятельная подготовка к ЕГЭ. Универсальные материалы с методическими рекомендациями, решениями и ответами.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Н.Ю.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«Экзамен», 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ЕГЭ. 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подготовки к экзамену.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 С.К.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А.П.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Е.Ю.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«Экзамен», 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ЕГЭ. Типовые тестовые задания.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«Экзамен»,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ЕГЭ. Практикум.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Деркачёва Н.И.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А.Г.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«Экзамен»,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100 экзаменационных ответов. Экспресс – справочник для студентов ВУЗОВ.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В.В.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Ростов – на - Дону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ЕГЭ. Универсальные материалы для подготовки учащихся.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Калинова С.Г.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А.Н.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 – Центр», 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D2547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ЕГЭ. Вступительные испытания.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Н.А.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Н.Ю.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«Экзамен»,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547" w:rsidRDefault="001D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513FE" w:rsidTr="001D254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Контрольно-измерительные материалы.10 класс.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Н.А.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«ВАКО»,</w:t>
            </w:r>
          </w:p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3FE" w:rsidRDefault="00A5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1D2547" w:rsidRDefault="001D2547" w:rsidP="001D2547">
      <w:pPr>
        <w:rPr>
          <w:rFonts w:ascii="Times New Roman" w:hAnsi="Times New Roman" w:cs="Times New Roman"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2547" w:rsidRDefault="001D2547" w:rsidP="001D25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1E2E" w:rsidRDefault="00B91E2E"/>
    <w:sectPr w:rsidR="00B91E2E" w:rsidSect="0015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7"/>
    <w:rsid w:val="00046F87"/>
    <w:rsid w:val="001532B7"/>
    <w:rsid w:val="001D2547"/>
    <w:rsid w:val="00330D0E"/>
    <w:rsid w:val="00474070"/>
    <w:rsid w:val="004972FC"/>
    <w:rsid w:val="006D71B9"/>
    <w:rsid w:val="00700AB6"/>
    <w:rsid w:val="00844621"/>
    <w:rsid w:val="009B724F"/>
    <w:rsid w:val="009C6C2A"/>
    <w:rsid w:val="00A23130"/>
    <w:rsid w:val="00A513FE"/>
    <w:rsid w:val="00AA1E74"/>
    <w:rsid w:val="00B91E2E"/>
    <w:rsid w:val="00CA604D"/>
    <w:rsid w:val="00D3384E"/>
    <w:rsid w:val="00F541A4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40FF-8D3D-494D-8B52-6A8BDED4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07D0-331F-4613-9B57-7798CBBA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2018-10-07T08:59:00Z</cp:lastPrinted>
  <dcterms:created xsi:type="dcterms:W3CDTF">2020-11-03T00:51:00Z</dcterms:created>
  <dcterms:modified xsi:type="dcterms:W3CDTF">2020-11-03T00:51:00Z</dcterms:modified>
</cp:coreProperties>
</file>